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07" w:rsidRPr="00100624" w:rsidRDefault="00BD7407" w:rsidP="00BD7407">
      <w:pPr>
        <w:spacing w:line="408" w:lineRule="auto"/>
        <w:ind w:left="120"/>
        <w:jc w:val="center"/>
        <w:rPr>
          <w:lang w:val="ru-RU"/>
        </w:rPr>
      </w:pPr>
      <w:r w:rsidRPr="00100624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7407" w:rsidRPr="00100624" w:rsidRDefault="00BD7407" w:rsidP="00BD7407">
      <w:pPr>
        <w:spacing w:line="408" w:lineRule="auto"/>
        <w:ind w:left="120"/>
        <w:jc w:val="center"/>
        <w:rPr>
          <w:lang w:val="ru-RU"/>
        </w:rPr>
      </w:pPr>
      <w:r w:rsidRPr="00100624">
        <w:rPr>
          <w:b/>
          <w:color w:val="000000"/>
          <w:sz w:val="28"/>
          <w:lang w:val="ru-RU"/>
        </w:rPr>
        <w:t>‌</w:t>
      </w:r>
      <w:bookmarkStart w:id="0" w:name="55a7169f-c0c0-44ac-bf37-cbc776930ef9"/>
      <w:r w:rsidRPr="00100624">
        <w:rPr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 w:rsidRPr="00100624">
        <w:rPr>
          <w:b/>
          <w:color w:val="000000"/>
          <w:sz w:val="28"/>
          <w:lang w:val="ru-RU"/>
        </w:rPr>
        <w:t xml:space="preserve">‌‌ </w:t>
      </w:r>
    </w:p>
    <w:p w:rsidR="004D11A2" w:rsidRDefault="004D11A2" w:rsidP="004D11A2">
      <w:pPr>
        <w:spacing w:line="408" w:lineRule="auto"/>
        <w:jc w:val="center"/>
        <w:rPr>
          <w:b/>
          <w:color w:val="000000"/>
          <w:sz w:val="28"/>
          <w:lang w:val="ru-RU"/>
        </w:rPr>
      </w:pPr>
      <w:bookmarkStart w:id="1" w:name="b160c1bf-440c-4991-9e94-e52aab997657"/>
      <w:r>
        <w:rPr>
          <w:b/>
          <w:color w:val="000000"/>
          <w:sz w:val="28"/>
          <w:lang w:val="ru-RU"/>
        </w:rPr>
        <w:t>М</w:t>
      </w:r>
      <w:r w:rsidRPr="00100624">
        <w:rPr>
          <w:b/>
          <w:color w:val="000000"/>
          <w:sz w:val="28"/>
          <w:lang w:val="ru-RU"/>
        </w:rPr>
        <w:t>униципально</w:t>
      </w:r>
      <w:r>
        <w:rPr>
          <w:b/>
          <w:color w:val="000000"/>
          <w:sz w:val="28"/>
          <w:lang w:val="ru-RU"/>
        </w:rPr>
        <w:t>е</w:t>
      </w:r>
      <w:r w:rsidRPr="00100624">
        <w:rPr>
          <w:b/>
          <w:color w:val="000000"/>
          <w:sz w:val="28"/>
          <w:lang w:val="ru-RU"/>
        </w:rPr>
        <w:t xml:space="preserve"> образовани</w:t>
      </w:r>
      <w:r>
        <w:rPr>
          <w:b/>
          <w:color w:val="000000"/>
          <w:sz w:val="28"/>
          <w:lang w:val="ru-RU"/>
        </w:rPr>
        <w:t>е</w:t>
      </w:r>
      <w:r w:rsidRPr="00100624">
        <w:rPr>
          <w:b/>
          <w:color w:val="000000"/>
          <w:sz w:val="28"/>
          <w:lang w:val="ru-RU"/>
        </w:rPr>
        <w:t xml:space="preserve"> </w:t>
      </w:r>
    </w:p>
    <w:p w:rsidR="004D11A2" w:rsidRDefault="004D11A2" w:rsidP="004D11A2">
      <w:pPr>
        <w:spacing w:line="408" w:lineRule="auto"/>
        <w:jc w:val="center"/>
        <w:rPr>
          <w:b/>
          <w:color w:val="000000"/>
          <w:sz w:val="28"/>
          <w:lang w:val="ru-RU"/>
        </w:rPr>
      </w:pPr>
      <w:r w:rsidRPr="00100624">
        <w:rPr>
          <w:b/>
          <w:color w:val="000000"/>
          <w:sz w:val="28"/>
          <w:lang w:val="ru-RU"/>
        </w:rPr>
        <w:t>Александровский район</w:t>
      </w:r>
      <w:bookmarkEnd w:id="1"/>
      <w:r w:rsidRPr="00100624">
        <w:rPr>
          <w:b/>
          <w:color w:val="000000"/>
          <w:sz w:val="28"/>
          <w:lang w:val="ru-RU"/>
        </w:rPr>
        <w:t>‌</w:t>
      </w:r>
      <w:r>
        <w:rPr>
          <w:b/>
          <w:color w:val="000000"/>
          <w:sz w:val="28"/>
          <w:lang w:val="ru-RU"/>
        </w:rPr>
        <w:t xml:space="preserve"> Оренбургской области</w:t>
      </w:r>
    </w:p>
    <w:p w:rsidR="00BD7407" w:rsidRPr="00100624" w:rsidRDefault="00BD7407" w:rsidP="00BD7407">
      <w:pPr>
        <w:spacing w:line="408" w:lineRule="auto"/>
        <w:ind w:left="120"/>
        <w:jc w:val="center"/>
        <w:rPr>
          <w:lang w:val="ru-RU"/>
        </w:rPr>
      </w:pPr>
      <w:r w:rsidRPr="00100624">
        <w:rPr>
          <w:b/>
          <w:color w:val="000000"/>
          <w:sz w:val="28"/>
          <w:lang w:val="ru-RU"/>
        </w:rPr>
        <w:t>МБОУ "</w:t>
      </w:r>
      <w:proofErr w:type="spellStart"/>
      <w:r w:rsidRPr="00100624">
        <w:rPr>
          <w:b/>
          <w:color w:val="000000"/>
          <w:sz w:val="28"/>
          <w:lang w:val="ru-RU"/>
        </w:rPr>
        <w:t>Тукаевская</w:t>
      </w:r>
      <w:proofErr w:type="spellEnd"/>
      <w:r w:rsidRPr="00100624">
        <w:rPr>
          <w:b/>
          <w:color w:val="000000"/>
          <w:sz w:val="28"/>
          <w:lang w:val="ru-RU"/>
        </w:rPr>
        <w:t xml:space="preserve"> СОШ"</w:t>
      </w:r>
    </w:p>
    <w:p w:rsidR="00BD7407" w:rsidRPr="00100624" w:rsidRDefault="00BD7407" w:rsidP="00BD7407">
      <w:pPr>
        <w:ind w:left="120"/>
        <w:rPr>
          <w:lang w:val="ru-RU"/>
        </w:rPr>
      </w:pPr>
    </w:p>
    <w:p w:rsidR="00BD7407" w:rsidRPr="00100624" w:rsidRDefault="00BD7407" w:rsidP="00BD7407">
      <w:pPr>
        <w:ind w:left="120"/>
        <w:rPr>
          <w:lang w:val="ru-RU"/>
        </w:rPr>
      </w:pPr>
    </w:p>
    <w:p w:rsidR="00BD7407" w:rsidRPr="00100624" w:rsidRDefault="00BD7407" w:rsidP="00BD7407">
      <w:pPr>
        <w:ind w:left="120"/>
        <w:rPr>
          <w:lang w:val="ru-RU"/>
        </w:rPr>
      </w:pPr>
    </w:p>
    <w:p w:rsidR="00BD7407" w:rsidRPr="00100624" w:rsidRDefault="00BD7407" w:rsidP="00BD7407">
      <w:pPr>
        <w:ind w:left="120"/>
        <w:rPr>
          <w:lang w:val="ru-RU"/>
        </w:rPr>
      </w:pPr>
    </w:p>
    <w:tbl>
      <w:tblPr>
        <w:tblW w:w="0" w:type="auto"/>
        <w:tblInd w:w="655" w:type="dxa"/>
        <w:tblLook w:val="04A0" w:firstRow="1" w:lastRow="0" w:firstColumn="1" w:lastColumn="0" w:noHBand="0" w:noVBand="1"/>
      </w:tblPr>
      <w:tblGrid>
        <w:gridCol w:w="2972"/>
        <w:gridCol w:w="2972"/>
        <w:gridCol w:w="2972"/>
      </w:tblGrid>
      <w:tr w:rsidR="00BD7407" w:rsidRPr="00E2220E" w:rsidTr="00230CCB">
        <w:tc>
          <w:tcPr>
            <w:tcW w:w="3114" w:type="dxa"/>
          </w:tcPr>
          <w:p w:rsidR="00BD7407" w:rsidRPr="0040209D" w:rsidRDefault="00BD7407" w:rsidP="00230CC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7407" w:rsidRPr="008944ED" w:rsidRDefault="00BD7407" w:rsidP="00230CC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D7407" w:rsidRDefault="00BD7407" w:rsidP="00230CC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________________________ </w:t>
            </w:r>
          </w:p>
          <w:p w:rsidR="00BD7407" w:rsidRPr="008944ED" w:rsidRDefault="00BD7407" w:rsidP="00230CCB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8944ED">
              <w:rPr>
                <w:rFonts w:eastAsia="Times New Roman"/>
                <w:color w:val="000000"/>
                <w:lang w:val="ru-RU"/>
              </w:rPr>
              <w:t>Даутова</w:t>
            </w:r>
            <w:proofErr w:type="spellEnd"/>
            <w:r w:rsidRPr="008944ED">
              <w:rPr>
                <w:rFonts w:eastAsia="Times New Roman"/>
                <w:color w:val="000000"/>
                <w:lang w:val="ru-RU"/>
              </w:rPr>
              <w:t xml:space="preserve"> З.С.</w:t>
            </w:r>
          </w:p>
          <w:p w:rsidR="00BD7407" w:rsidRDefault="00BD7407" w:rsidP="00230CCB">
            <w:pPr>
              <w:autoSpaceDE w:val="0"/>
              <w:autoSpaceDN w:val="0"/>
              <w:rPr>
                <w:rFonts w:eastAsia="Times New Roman"/>
                <w:color w:val="000000"/>
                <w:lang w:val="ru-RU"/>
              </w:rPr>
            </w:pPr>
            <w:r w:rsidRPr="00344265">
              <w:rPr>
                <w:rFonts w:eastAsia="Times New Roman"/>
                <w:color w:val="000000"/>
                <w:lang w:val="ru-RU"/>
              </w:rPr>
              <w:t>Протокол №1</w:t>
            </w:r>
            <w:r>
              <w:rPr>
                <w:rFonts w:eastAsia="Times New Roman"/>
                <w:color w:val="000000"/>
                <w:lang w:val="ru-RU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lang w:val="ru-RU"/>
              </w:rPr>
              <w:t>11</w:t>
            </w:r>
            <w:r>
              <w:rPr>
                <w:rFonts w:eastAsia="Times New Roman"/>
                <w:color w:val="000000"/>
                <w:lang w:val="ru-RU"/>
              </w:rPr>
              <w:t xml:space="preserve">» </w:t>
            </w:r>
            <w:r w:rsidRPr="00344265">
              <w:rPr>
                <w:rFonts w:eastAsia="Times New Roman"/>
                <w:color w:val="000000"/>
                <w:lang w:val="ru-RU"/>
              </w:rPr>
              <w:t>августа</w:t>
            </w:r>
            <w:r>
              <w:rPr>
                <w:rFonts w:eastAsia="Times New Roman"/>
                <w:color w:val="000000"/>
              </w:rPr>
              <w:t xml:space="preserve">   </w:t>
            </w:r>
            <w:r w:rsidRPr="004E6975">
              <w:rPr>
                <w:rFonts w:eastAsia="Times New Roman"/>
                <w:color w:val="000000"/>
                <w:lang w:val="ru-RU"/>
              </w:rPr>
              <w:t>2023</w:t>
            </w:r>
            <w:r>
              <w:rPr>
                <w:rFonts w:eastAsia="Times New Roman"/>
                <w:color w:val="000000"/>
                <w:lang w:val="ru-RU"/>
              </w:rPr>
              <w:t xml:space="preserve"> г.</w:t>
            </w:r>
          </w:p>
          <w:p w:rsidR="00BD7407" w:rsidRPr="0040209D" w:rsidRDefault="00BD7407" w:rsidP="00230CC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BD7407" w:rsidRPr="0040209D" w:rsidRDefault="00BD7407" w:rsidP="00230CC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7407" w:rsidRPr="008944ED" w:rsidRDefault="00BD7407" w:rsidP="00230CC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D7407" w:rsidRDefault="00BD7407" w:rsidP="00230CC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________________________ </w:t>
            </w:r>
          </w:p>
          <w:p w:rsidR="00BD7407" w:rsidRPr="008944ED" w:rsidRDefault="00BD7407" w:rsidP="00230CCB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8944ED">
              <w:rPr>
                <w:rFonts w:eastAsia="Times New Roman"/>
                <w:color w:val="000000"/>
                <w:lang w:val="ru-RU"/>
              </w:rPr>
              <w:t>Муртазина</w:t>
            </w:r>
            <w:proofErr w:type="spellEnd"/>
            <w:r w:rsidRPr="008944ED">
              <w:rPr>
                <w:rFonts w:eastAsia="Times New Roman"/>
                <w:color w:val="000000"/>
                <w:lang w:val="ru-RU"/>
              </w:rPr>
              <w:t xml:space="preserve"> Л.Р.</w:t>
            </w:r>
          </w:p>
          <w:p w:rsidR="00BD7407" w:rsidRDefault="00BD7407" w:rsidP="00230CCB">
            <w:pPr>
              <w:autoSpaceDE w:val="0"/>
              <w:autoSpaceDN w:val="0"/>
              <w:rPr>
                <w:rFonts w:eastAsia="Times New Roman"/>
                <w:color w:val="000000"/>
                <w:lang w:val="ru-RU"/>
              </w:rPr>
            </w:pPr>
            <w:r w:rsidRPr="00344265">
              <w:rPr>
                <w:rFonts w:eastAsia="Times New Roman"/>
                <w:color w:val="000000"/>
                <w:lang w:val="ru-RU"/>
              </w:rPr>
              <w:t>Протокол №1</w:t>
            </w:r>
            <w:r>
              <w:rPr>
                <w:rFonts w:eastAsia="Times New Roman"/>
                <w:color w:val="000000"/>
                <w:lang w:val="ru-RU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lang w:val="ru-RU"/>
              </w:rPr>
              <w:t>14</w:t>
            </w:r>
            <w:r>
              <w:rPr>
                <w:rFonts w:eastAsia="Times New Roman"/>
                <w:color w:val="000000"/>
                <w:lang w:val="ru-RU"/>
              </w:rPr>
              <w:t xml:space="preserve">» </w:t>
            </w:r>
            <w:r w:rsidRPr="00344265">
              <w:rPr>
                <w:rFonts w:eastAsia="Times New Roman"/>
                <w:color w:val="000000"/>
                <w:lang w:val="ru-RU"/>
              </w:rPr>
              <w:t>августа</w:t>
            </w:r>
            <w:r w:rsidRPr="00E2220E">
              <w:rPr>
                <w:rFonts w:eastAsia="Times New Roman"/>
                <w:color w:val="000000"/>
                <w:lang w:val="ru-RU"/>
              </w:rPr>
              <w:t xml:space="preserve">  </w:t>
            </w:r>
            <w:r w:rsidRPr="00344265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4E6975">
              <w:rPr>
                <w:rFonts w:eastAsia="Times New Roman"/>
                <w:color w:val="000000"/>
                <w:lang w:val="ru-RU"/>
              </w:rPr>
              <w:t>2023</w:t>
            </w:r>
            <w:r>
              <w:rPr>
                <w:rFonts w:eastAsia="Times New Roman"/>
                <w:color w:val="000000"/>
                <w:lang w:val="ru-RU"/>
              </w:rPr>
              <w:t xml:space="preserve"> г.</w:t>
            </w:r>
          </w:p>
          <w:p w:rsidR="00BD7407" w:rsidRPr="0040209D" w:rsidRDefault="00BD7407" w:rsidP="00230CC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BD7407" w:rsidRDefault="00BD7407" w:rsidP="00230CC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7407" w:rsidRPr="008944ED" w:rsidRDefault="00BD7407" w:rsidP="00230CC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D7407" w:rsidRDefault="00BD7407" w:rsidP="00230CCB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 xml:space="preserve">________________________ </w:t>
            </w:r>
          </w:p>
          <w:p w:rsidR="00BD7407" w:rsidRPr="008944ED" w:rsidRDefault="00BD7407" w:rsidP="00230CCB">
            <w:pPr>
              <w:autoSpaceDE w:val="0"/>
              <w:autoSpaceDN w:val="0"/>
              <w:jc w:val="right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8944ED">
              <w:rPr>
                <w:rFonts w:eastAsia="Times New Roman"/>
                <w:color w:val="000000"/>
                <w:lang w:val="ru-RU"/>
              </w:rPr>
              <w:t>Дибаева</w:t>
            </w:r>
            <w:proofErr w:type="spellEnd"/>
            <w:r w:rsidRPr="008944ED">
              <w:rPr>
                <w:rFonts w:eastAsia="Times New Roman"/>
                <w:color w:val="000000"/>
                <w:lang w:val="ru-RU"/>
              </w:rPr>
              <w:t xml:space="preserve"> С.Р.</w:t>
            </w:r>
          </w:p>
          <w:p w:rsidR="00BD7407" w:rsidRDefault="00BD7407" w:rsidP="00230CCB">
            <w:pPr>
              <w:autoSpaceDE w:val="0"/>
              <w:autoSpaceDN w:val="0"/>
              <w:rPr>
                <w:rFonts w:eastAsia="Times New Roman"/>
                <w:color w:val="000000"/>
                <w:lang w:val="ru-RU"/>
              </w:rPr>
            </w:pPr>
            <w:r w:rsidRPr="00344265">
              <w:rPr>
                <w:rFonts w:eastAsia="Times New Roman"/>
                <w:color w:val="000000"/>
                <w:lang w:val="ru-RU"/>
              </w:rPr>
              <w:t>Приказ №79</w:t>
            </w:r>
            <w:r>
              <w:rPr>
                <w:rFonts w:eastAsia="Times New Roman"/>
                <w:color w:val="000000"/>
                <w:lang w:val="ru-RU"/>
              </w:rPr>
              <w:t xml:space="preserve"> от «</w:t>
            </w:r>
            <w:r w:rsidRPr="00344265">
              <w:rPr>
                <w:rFonts w:eastAsia="Times New Roman"/>
                <w:color w:val="000000"/>
                <w:lang w:val="ru-RU"/>
              </w:rPr>
              <w:t>15</w:t>
            </w:r>
            <w:r>
              <w:rPr>
                <w:rFonts w:eastAsia="Times New Roman"/>
                <w:color w:val="000000"/>
                <w:lang w:val="ru-RU"/>
              </w:rPr>
              <w:t xml:space="preserve">» </w:t>
            </w:r>
            <w:r w:rsidRPr="00344265">
              <w:rPr>
                <w:rFonts w:eastAsia="Times New Roman"/>
                <w:color w:val="000000"/>
                <w:lang w:val="ru-RU"/>
              </w:rPr>
              <w:t>августа</w:t>
            </w:r>
            <w:r w:rsidRPr="00E2220E">
              <w:rPr>
                <w:rFonts w:eastAsia="Times New Roman"/>
                <w:color w:val="000000"/>
                <w:lang w:val="ru-RU"/>
              </w:rPr>
              <w:t xml:space="preserve">  </w:t>
            </w:r>
            <w:r w:rsidRPr="00344265">
              <w:rPr>
                <w:rFonts w:eastAsia="Times New Roman"/>
                <w:color w:val="000000"/>
                <w:lang w:val="ru-RU"/>
              </w:rPr>
              <w:t xml:space="preserve"> </w:t>
            </w:r>
            <w:r w:rsidRPr="004E6975">
              <w:rPr>
                <w:rFonts w:eastAsia="Times New Roman"/>
                <w:color w:val="000000"/>
                <w:lang w:val="ru-RU"/>
              </w:rPr>
              <w:t>2023</w:t>
            </w:r>
            <w:r>
              <w:rPr>
                <w:rFonts w:eastAsia="Times New Roman"/>
                <w:color w:val="000000"/>
                <w:lang w:val="ru-RU"/>
              </w:rPr>
              <w:t xml:space="preserve"> г.</w:t>
            </w:r>
          </w:p>
          <w:p w:rsidR="00BD7407" w:rsidRPr="0040209D" w:rsidRDefault="00BD7407" w:rsidP="00230CCB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lang w:val="ru-RU"/>
              </w:rPr>
            </w:pPr>
          </w:p>
        </w:tc>
      </w:tr>
    </w:tbl>
    <w:p w:rsidR="00BD7407" w:rsidRDefault="00BD7407" w:rsidP="00BD7407">
      <w:pPr>
        <w:ind w:left="120"/>
      </w:pPr>
    </w:p>
    <w:p w:rsidR="00BD7407" w:rsidRDefault="00BD7407" w:rsidP="00BD7407">
      <w:pPr>
        <w:ind w:left="120"/>
        <w:rPr>
          <w:color w:val="000000"/>
          <w:sz w:val="28"/>
          <w:lang w:val="ru-RU"/>
        </w:rPr>
      </w:pPr>
      <w:r>
        <w:rPr>
          <w:color w:val="000000"/>
          <w:sz w:val="28"/>
        </w:rPr>
        <w:t>‌</w:t>
      </w:r>
    </w:p>
    <w:p w:rsidR="00BD7407" w:rsidRPr="00517F96" w:rsidRDefault="00BD7407" w:rsidP="00BD7407">
      <w:pPr>
        <w:ind w:left="120"/>
        <w:rPr>
          <w:lang w:val="ru-RU"/>
        </w:rPr>
      </w:pPr>
    </w:p>
    <w:p w:rsidR="00BD7407" w:rsidRDefault="00BD7407" w:rsidP="00BD7407">
      <w:pPr>
        <w:ind w:left="120"/>
      </w:pPr>
    </w:p>
    <w:p w:rsidR="00BD7407" w:rsidRDefault="00BD7407" w:rsidP="00BD7407">
      <w:pPr>
        <w:ind w:left="120"/>
      </w:pPr>
    </w:p>
    <w:p w:rsidR="00BD7407" w:rsidRDefault="00BD7407" w:rsidP="00BD7407">
      <w:pPr>
        <w:ind w:left="120"/>
      </w:pPr>
    </w:p>
    <w:p w:rsidR="00BD7407" w:rsidRPr="00517F96" w:rsidRDefault="00BD7407" w:rsidP="00BD7407">
      <w:pPr>
        <w:spacing w:line="408" w:lineRule="auto"/>
        <w:ind w:left="120"/>
        <w:jc w:val="center"/>
        <w:rPr>
          <w:lang w:val="ru-RU"/>
        </w:rPr>
      </w:pPr>
      <w:r w:rsidRPr="00517F96">
        <w:rPr>
          <w:b/>
          <w:color w:val="000000"/>
          <w:sz w:val="28"/>
          <w:lang w:val="ru-RU"/>
        </w:rPr>
        <w:t>РАБОЧАЯ ПРОГРАММА</w:t>
      </w:r>
    </w:p>
    <w:p w:rsidR="00BD7407" w:rsidRPr="00517F96" w:rsidRDefault="00BD7407" w:rsidP="00BD7407">
      <w:pPr>
        <w:spacing w:line="408" w:lineRule="auto"/>
        <w:ind w:left="120"/>
        <w:jc w:val="center"/>
        <w:rPr>
          <w:lang w:val="ru-RU"/>
        </w:rPr>
      </w:pPr>
      <w:r w:rsidRPr="00517F96">
        <w:rPr>
          <w:b/>
          <w:color w:val="000000"/>
          <w:sz w:val="28"/>
          <w:lang w:val="ru-RU"/>
        </w:rPr>
        <w:t>учебного предмета «</w:t>
      </w:r>
      <w:r>
        <w:rPr>
          <w:b/>
          <w:color w:val="000000"/>
          <w:sz w:val="28"/>
          <w:lang w:val="ru-RU"/>
        </w:rPr>
        <w:t>Чтение</w:t>
      </w:r>
      <w:r w:rsidRPr="00517F96">
        <w:rPr>
          <w:b/>
          <w:color w:val="000000"/>
          <w:sz w:val="28"/>
          <w:lang w:val="ru-RU"/>
        </w:rPr>
        <w:t>»</w:t>
      </w:r>
    </w:p>
    <w:p w:rsidR="00BD7407" w:rsidRDefault="00BD7407" w:rsidP="00BD7407">
      <w:pPr>
        <w:spacing w:line="408" w:lineRule="auto"/>
        <w:ind w:left="120"/>
        <w:jc w:val="center"/>
        <w:rPr>
          <w:color w:val="000000"/>
          <w:sz w:val="28"/>
          <w:lang w:val="ru-RU"/>
        </w:rPr>
      </w:pPr>
      <w:r w:rsidRPr="00517F96">
        <w:rPr>
          <w:color w:val="000000"/>
          <w:sz w:val="28"/>
          <w:lang w:val="ru-RU"/>
        </w:rPr>
        <w:t>для обучающ</w:t>
      </w:r>
      <w:r>
        <w:rPr>
          <w:color w:val="000000"/>
          <w:sz w:val="28"/>
          <w:lang w:val="ru-RU"/>
        </w:rPr>
        <w:t>его</w:t>
      </w:r>
      <w:r w:rsidRPr="00517F96">
        <w:rPr>
          <w:color w:val="000000"/>
          <w:sz w:val="28"/>
          <w:lang w:val="ru-RU"/>
        </w:rPr>
        <w:t xml:space="preserve">ся </w:t>
      </w:r>
      <w:r>
        <w:rPr>
          <w:color w:val="000000"/>
          <w:sz w:val="28"/>
          <w:lang w:val="ru-RU"/>
        </w:rPr>
        <w:t>9</w:t>
      </w:r>
      <w:r w:rsidRPr="00517F96">
        <w:rPr>
          <w:color w:val="000000"/>
          <w:sz w:val="28"/>
          <w:lang w:val="ru-RU"/>
        </w:rPr>
        <w:t xml:space="preserve"> класс</w:t>
      </w:r>
      <w:r>
        <w:rPr>
          <w:color w:val="000000"/>
          <w:sz w:val="28"/>
          <w:lang w:val="ru-RU"/>
        </w:rPr>
        <w:t>а (ОВЗ)</w:t>
      </w:r>
      <w:r w:rsidRPr="00517F96">
        <w:rPr>
          <w:color w:val="000000"/>
          <w:sz w:val="28"/>
          <w:lang w:val="ru-RU"/>
        </w:rPr>
        <w:t xml:space="preserve"> </w:t>
      </w:r>
    </w:p>
    <w:p w:rsidR="00BD7407" w:rsidRPr="00100624" w:rsidRDefault="00BD7407" w:rsidP="00BD7407">
      <w:pPr>
        <w:spacing w:line="408" w:lineRule="auto"/>
        <w:ind w:left="120"/>
        <w:jc w:val="center"/>
        <w:rPr>
          <w:lang w:val="ru-RU"/>
        </w:rPr>
      </w:pPr>
    </w:p>
    <w:p w:rsidR="00BD7407" w:rsidRPr="00517F96" w:rsidRDefault="00BD7407" w:rsidP="00BD7407">
      <w:pPr>
        <w:ind w:left="120"/>
        <w:jc w:val="center"/>
        <w:rPr>
          <w:lang w:val="ru-RU"/>
        </w:rPr>
      </w:pPr>
    </w:p>
    <w:p w:rsidR="00BD7407" w:rsidRPr="00517F96" w:rsidRDefault="00BD7407" w:rsidP="00BD7407">
      <w:pPr>
        <w:ind w:left="120"/>
        <w:jc w:val="center"/>
        <w:rPr>
          <w:lang w:val="ru-RU"/>
        </w:rPr>
      </w:pPr>
    </w:p>
    <w:p w:rsidR="00BD7407" w:rsidRPr="00517F96" w:rsidRDefault="00BD7407" w:rsidP="00BD7407">
      <w:pPr>
        <w:ind w:left="120"/>
        <w:jc w:val="center"/>
        <w:rPr>
          <w:lang w:val="ru-RU"/>
        </w:rPr>
      </w:pPr>
    </w:p>
    <w:p w:rsidR="00BD7407" w:rsidRPr="00517F96" w:rsidRDefault="00BD7407" w:rsidP="00BD7407">
      <w:pPr>
        <w:ind w:left="120"/>
        <w:jc w:val="center"/>
        <w:rPr>
          <w:lang w:val="ru-RU"/>
        </w:rPr>
      </w:pPr>
    </w:p>
    <w:p w:rsidR="00BD7407" w:rsidRDefault="00BD7407" w:rsidP="00BD7407">
      <w:pPr>
        <w:ind w:left="120"/>
        <w:jc w:val="center"/>
        <w:rPr>
          <w:lang w:val="ru-RU"/>
        </w:rPr>
      </w:pPr>
    </w:p>
    <w:p w:rsidR="00BD7407" w:rsidRDefault="00BD7407" w:rsidP="00BD7407">
      <w:pPr>
        <w:ind w:left="120"/>
        <w:jc w:val="center"/>
        <w:rPr>
          <w:lang w:val="ru-RU"/>
        </w:rPr>
      </w:pPr>
    </w:p>
    <w:p w:rsidR="00BD7407" w:rsidRPr="00517F96" w:rsidRDefault="00BD7407" w:rsidP="00BD7407">
      <w:pPr>
        <w:ind w:left="120"/>
        <w:jc w:val="center"/>
        <w:rPr>
          <w:lang w:val="ru-RU"/>
        </w:rPr>
      </w:pPr>
    </w:p>
    <w:p w:rsidR="00BD7407" w:rsidRPr="00517F96" w:rsidRDefault="00BD7407" w:rsidP="00BD7407">
      <w:pPr>
        <w:ind w:left="120"/>
        <w:jc w:val="center"/>
        <w:rPr>
          <w:lang w:val="ru-RU"/>
        </w:rPr>
      </w:pPr>
    </w:p>
    <w:p w:rsidR="00BD7407" w:rsidRPr="00517F96" w:rsidRDefault="00BD7407" w:rsidP="00BD7407">
      <w:pPr>
        <w:ind w:left="120"/>
        <w:jc w:val="center"/>
        <w:rPr>
          <w:lang w:val="ru-RU"/>
        </w:rPr>
      </w:pPr>
    </w:p>
    <w:p w:rsidR="00BD7407" w:rsidRPr="00517F96" w:rsidRDefault="00BD7407" w:rsidP="00BD7407">
      <w:pPr>
        <w:ind w:left="120"/>
        <w:jc w:val="center"/>
        <w:rPr>
          <w:lang w:val="ru-RU"/>
        </w:rPr>
      </w:pPr>
    </w:p>
    <w:p w:rsidR="00BD7407" w:rsidRPr="00517F96" w:rsidRDefault="00BD7407" w:rsidP="00BD7407">
      <w:pPr>
        <w:ind w:left="120"/>
        <w:jc w:val="center"/>
        <w:rPr>
          <w:lang w:val="ru-RU"/>
        </w:rPr>
      </w:pPr>
    </w:p>
    <w:p w:rsidR="00BD7407" w:rsidRPr="00100624" w:rsidRDefault="00BD7407" w:rsidP="00BD7407">
      <w:pPr>
        <w:ind w:left="120"/>
        <w:jc w:val="center"/>
        <w:rPr>
          <w:lang w:val="ru-RU"/>
        </w:rPr>
      </w:pPr>
      <w:r w:rsidRPr="00517F96">
        <w:rPr>
          <w:color w:val="000000"/>
          <w:sz w:val="28"/>
          <w:lang w:val="ru-RU"/>
        </w:rPr>
        <w:t>​</w:t>
      </w:r>
      <w:bookmarkStart w:id="2" w:name="8960954b-15b1-4c85-b40b-ae95f67136d9"/>
      <w:r w:rsidRPr="00100624">
        <w:rPr>
          <w:b/>
          <w:color w:val="000000"/>
          <w:sz w:val="28"/>
          <w:lang w:val="ru-RU"/>
        </w:rPr>
        <w:t>с. Тукай</w:t>
      </w:r>
      <w:bookmarkEnd w:id="2"/>
      <w:r w:rsidRPr="00100624">
        <w:rPr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Pr="00100624">
        <w:rPr>
          <w:b/>
          <w:color w:val="000000"/>
          <w:sz w:val="28"/>
          <w:lang w:val="ru-RU"/>
        </w:rPr>
        <w:t>2023</w:t>
      </w:r>
      <w:bookmarkEnd w:id="3"/>
      <w:r w:rsidRPr="00100624">
        <w:rPr>
          <w:b/>
          <w:color w:val="000000"/>
          <w:sz w:val="28"/>
          <w:lang w:val="ru-RU"/>
        </w:rPr>
        <w:t>‌</w:t>
      </w:r>
      <w:r w:rsidRPr="00100624">
        <w:rPr>
          <w:color w:val="000000"/>
          <w:sz w:val="28"/>
          <w:lang w:val="ru-RU"/>
        </w:rPr>
        <w:t>​</w:t>
      </w:r>
    </w:p>
    <w:p w:rsidR="00BD7407" w:rsidRDefault="00BD7407" w:rsidP="00BD7407">
      <w:pPr>
        <w:widowControl/>
        <w:suppressAutoHyphens w:val="0"/>
        <w:spacing w:before="20" w:after="20"/>
        <w:ind w:right="567"/>
        <w:jc w:val="center"/>
        <w:textAlignment w:val="auto"/>
        <w:rPr>
          <w:rFonts w:eastAsia="Calibri" w:cs="Times New Roman"/>
          <w:color w:val="auto"/>
          <w:lang w:val="ru-RU" w:bidi="ar-SA"/>
        </w:rPr>
      </w:pPr>
    </w:p>
    <w:p w:rsidR="00BD7407" w:rsidRDefault="00BD7407" w:rsidP="00BD7407">
      <w:pPr>
        <w:widowControl/>
        <w:suppressAutoHyphens w:val="0"/>
        <w:spacing w:before="20" w:after="20"/>
        <w:ind w:right="567"/>
        <w:jc w:val="center"/>
        <w:textAlignment w:val="auto"/>
        <w:rPr>
          <w:rFonts w:eastAsia="Calibri" w:cs="Times New Roman"/>
          <w:color w:val="auto"/>
          <w:lang w:val="ru-RU" w:bidi="ar-SA"/>
        </w:rPr>
      </w:pPr>
    </w:p>
    <w:p w:rsidR="00BD7407" w:rsidRDefault="00BD7407" w:rsidP="00BD7407">
      <w:pPr>
        <w:widowControl/>
        <w:suppressAutoHyphens w:val="0"/>
        <w:spacing w:before="20" w:after="20"/>
        <w:ind w:right="567"/>
        <w:jc w:val="center"/>
        <w:textAlignment w:val="auto"/>
        <w:rPr>
          <w:rFonts w:eastAsia="Calibri" w:cs="Times New Roman"/>
          <w:color w:val="auto"/>
          <w:lang w:val="ru-RU" w:bidi="ar-SA"/>
        </w:rPr>
      </w:pPr>
    </w:p>
    <w:p w:rsidR="00D64C3F" w:rsidRDefault="00D64C3F" w:rsidP="00CC5416">
      <w:pPr>
        <w:widowControl/>
        <w:suppressAutoHyphens w:val="0"/>
        <w:spacing w:before="20"/>
        <w:ind w:left="-284" w:right="567"/>
        <w:jc w:val="center"/>
        <w:textAlignment w:val="auto"/>
        <w:rPr>
          <w:rFonts w:eastAsia="Calibri" w:cs="Times New Roman"/>
          <w:color w:val="auto"/>
          <w:lang w:val="ru-RU" w:bidi="ar-SA"/>
        </w:rPr>
      </w:pPr>
      <w:r w:rsidRPr="00CC5416">
        <w:rPr>
          <w:rFonts w:eastAsia="Calibri" w:cs="Times New Roman"/>
          <w:color w:val="auto"/>
          <w:lang w:val="ru-RU" w:bidi="ar-SA"/>
        </w:rPr>
        <w:t>Пояснительная записка</w:t>
      </w:r>
    </w:p>
    <w:p w:rsidR="00783741" w:rsidRPr="00783741" w:rsidRDefault="00783741" w:rsidP="00783741">
      <w:pPr>
        <w:widowControl/>
        <w:suppressAutoHyphens w:val="0"/>
        <w:textAlignment w:val="auto"/>
        <w:rPr>
          <w:rFonts w:eastAsia="Calibri" w:cs="Times New Roman"/>
          <w:b/>
          <w:color w:val="000000"/>
          <w:lang w:val="ru-RU" w:eastAsia="ru-RU" w:bidi="ar-SA"/>
        </w:rPr>
      </w:pPr>
    </w:p>
    <w:p w:rsidR="00783741" w:rsidRPr="00CC5416" w:rsidRDefault="00783741" w:rsidP="00783741">
      <w:pPr>
        <w:widowControl/>
        <w:suppressAutoHyphens w:val="0"/>
        <w:textAlignment w:val="auto"/>
        <w:rPr>
          <w:rFonts w:eastAsia="Calibri" w:cs="Times New Roman"/>
          <w:color w:val="auto"/>
          <w:lang w:val="ru-RU" w:bidi="ar-SA"/>
        </w:rPr>
      </w:pPr>
      <w:r w:rsidRPr="00783741">
        <w:rPr>
          <w:rFonts w:eastAsia="Calibri" w:cs="Times New Roman"/>
          <w:color w:val="auto"/>
          <w:lang w:val="ru-RU" w:bidi="ar-SA"/>
        </w:rPr>
        <w:t>Рабочая программа составлена</w:t>
      </w:r>
      <w:r>
        <w:rPr>
          <w:rFonts w:eastAsia="Calibri" w:cs="Times New Roman"/>
          <w:color w:val="auto"/>
          <w:lang w:val="ru-RU" w:bidi="ar-SA"/>
        </w:rPr>
        <w:t xml:space="preserve"> для обучения на дому в 9 </w:t>
      </w:r>
      <w:r w:rsidRPr="00783741">
        <w:rPr>
          <w:rFonts w:eastAsia="Calibri" w:cs="Times New Roman"/>
          <w:color w:val="auto"/>
          <w:lang w:val="ru-RU" w:bidi="ar-SA"/>
        </w:rPr>
        <w:t xml:space="preserve"> классе.</w:t>
      </w:r>
    </w:p>
    <w:p w:rsidR="00D64C3F" w:rsidRPr="00CC5416" w:rsidRDefault="009B1A31" w:rsidP="00CC5416">
      <w:pPr>
        <w:widowControl/>
        <w:suppressAutoHyphens w:val="0"/>
        <w:spacing w:before="20"/>
        <w:ind w:left="-284" w:right="567"/>
        <w:jc w:val="both"/>
        <w:textAlignment w:val="auto"/>
        <w:rPr>
          <w:rFonts w:eastAsia="Calibri" w:cs="Times New Roman"/>
          <w:color w:val="auto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 xml:space="preserve">        Рабочая программа составлена</w:t>
      </w:r>
      <w:r w:rsidR="00D64C3F" w:rsidRPr="00CC5416">
        <w:rPr>
          <w:rFonts w:eastAsia="Calibri" w:cs="Times New Roman"/>
          <w:color w:val="auto"/>
          <w:lang w:val="ru-RU" w:bidi="ar-SA"/>
        </w:rPr>
        <w:t xml:space="preserve"> на основе образовательной программы  </w:t>
      </w:r>
      <w:r w:rsidR="00511A70">
        <w:rPr>
          <w:rFonts w:eastAsia="Calibri" w:cs="Times New Roman"/>
          <w:color w:val="auto"/>
          <w:lang w:val="ru-RU" w:bidi="ar-SA"/>
        </w:rPr>
        <w:t>МБОУ «</w:t>
      </w:r>
      <w:proofErr w:type="spellStart"/>
      <w:r w:rsidR="00511A70">
        <w:rPr>
          <w:rFonts w:eastAsia="Calibri" w:cs="Times New Roman"/>
          <w:color w:val="auto"/>
          <w:lang w:val="ru-RU" w:bidi="ar-SA"/>
        </w:rPr>
        <w:t>Тукаевская</w:t>
      </w:r>
      <w:proofErr w:type="spellEnd"/>
      <w:r w:rsidR="00511A70">
        <w:rPr>
          <w:rFonts w:eastAsia="Calibri" w:cs="Times New Roman"/>
          <w:color w:val="auto"/>
          <w:lang w:val="ru-RU" w:bidi="ar-SA"/>
        </w:rPr>
        <w:t xml:space="preserve"> СОШ»</w:t>
      </w:r>
      <w:r w:rsidR="00D64C3F" w:rsidRPr="00CC5416">
        <w:rPr>
          <w:rFonts w:eastAsia="Calibri" w:cs="Times New Roman"/>
          <w:color w:val="auto"/>
          <w:lang w:val="ru-RU" w:bidi="ar-SA"/>
        </w:rPr>
        <w:t>,</w:t>
      </w:r>
      <w:r>
        <w:rPr>
          <w:rFonts w:eastAsiaTheme="minorHAnsi" w:cs="Times New Roman"/>
          <w:color w:val="auto"/>
          <w:lang w:val="ru-RU" w:bidi="ar-SA"/>
        </w:rPr>
        <w:t xml:space="preserve">  программ</w:t>
      </w:r>
      <w:r w:rsidR="00D64C3F" w:rsidRPr="00CC5416">
        <w:rPr>
          <w:rFonts w:eastAsiaTheme="minorHAnsi" w:cs="Times New Roman"/>
          <w:color w:val="auto"/>
          <w:lang w:val="ru-RU" w:bidi="ar-SA"/>
        </w:rPr>
        <w:t xml:space="preserve"> специальных (коррекционных) образовательных учреждений VIII вида  под редакцией И.М. </w:t>
      </w:r>
      <w:proofErr w:type="spellStart"/>
      <w:r w:rsidR="00D64C3F" w:rsidRPr="00CC5416">
        <w:rPr>
          <w:rFonts w:eastAsiaTheme="minorHAnsi" w:cs="Times New Roman"/>
          <w:color w:val="auto"/>
          <w:lang w:val="ru-RU" w:bidi="ar-SA"/>
        </w:rPr>
        <w:t>Бгажноковой</w:t>
      </w:r>
      <w:proofErr w:type="spellEnd"/>
      <w:r w:rsidR="00D64C3F" w:rsidRPr="00CC5416">
        <w:rPr>
          <w:rFonts w:eastAsiaTheme="minorHAnsi" w:cs="Times New Roman"/>
          <w:color w:val="auto"/>
          <w:lang w:val="ru-RU" w:bidi="ar-SA"/>
        </w:rPr>
        <w:t xml:space="preserve"> 5-9 классы,</w:t>
      </w:r>
      <w:proofErr w:type="gramStart"/>
      <w:r w:rsidR="00D64C3F" w:rsidRPr="00CC5416">
        <w:rPr>
          <w:rFonts w:eastAsiaTheme="minorHAnsi" w:cs="Times New Roman"/>
          <w:color w:val="auto"/>
          <w:lang w:val="ru-RU" w:bidi="ar-SA"/>
        </w:rPr>
        <w:t xml:space="preserve">  </w:t>
      </w:r>
      <w:r w:rsidR="00D64C3F" w:rsidRPr="00CC5416">
        <w:rPr>
          <w:rFonts w:eastAsia="Calibri" w:cs="Times New Roman"/>
          <w:color w:val="auto"/>
          <w:lang w:val="ru-RU" w:bidi="ar-SA"/>
        </w:rPr>
        <w:t>,</w:t>
      </w:r>
      <w:proofErr w:type="gramEnd"/>
      <w:r w:rsidR="00D64C3F" w:rsidRPr="00CC5416">
        <w:rPr>
          <w:rFonts w:eastAsia="Calibri" w:cs="Times New Roman"/>
          <w:color w:val="auto"/>
          <w:lang w:val="ru-RU" w:bidi="ar-SA"/>
        </w:rPr>
        <w:t xml:space="preserve"> учебного плана </w:t>
      </w:r>
      <w:r w:rsidR="00511A70">
        <w:rPr>
          <w:rFonts w:eastAsia="Calibri" w:cs="Times New Roman"/>
          <w:color w:val="auto"/>
          <w:lang w:val="ru-RU" w:bidi="ar-SA"/>
        </w:rPr>
        <w:t>МБОУ «</w:t>
      </w:r>
      <w:proofErr w:type="spellStart"/>
      <w:r w:rsidR="00511A70">
        <w:rPr>
          <w:rFonts w:eastAsia="Calibri" w:cs="Times New Roman"/>
          <w:color w:val="auto"/>
          <w:lang w:val="ru-RU" w:bidi="ar-SA"/>
        </w:rPr>
        <w:t>Тукаевская</w:t>
      </w:r>
      <w:proofErr w:type="spellEnd"/>
      <w:r w:rsidR="00511A70">
        <w:rPr>
          <w:rFonts w:eastAsia="Calibri" w:cs="Times New Roman"/>
          <w:color w:val="auto"/>
          <w:lang w:val="ru-RU" w:bidi="ar-SA"/>
        </w:rPr>
        <w:t xml:space="preserve"> СОШ»</w:t>
      </w:r>
      <w:r w:rsidR="00D64C3F" w:rsidRPr="00CC5416">
        <w:rPr>
          <w:rFonts w:eastAsia="Calibri" w:cs="Times New Roman"/>
          <w:color w:val="auto"/>
          <w:lang w:val="ru-RU" w:bidi="ar-SA"/>
        </w:rPr>
        <w:t>.</w:t>
      </w:r>
    </w:p>
    <w:p w:rsidR="00D64C3F" w:rsidRPr="00CC5416" w:rsidRDefault="00783741" w:rsidP="00CC5416">
      <w:pPr>
        <w:widowControl/>
        <w:suppressAutoHyphens w:val="0"/>
        <w:spacing w:before="20"/>
        <w:ind w:left="-284" w:right="567"/>
        <w:jc w:val="both"/>
        <w:textAlignment w:val="auto"/>
        <w:rPr>
          <w:rFonts w:eastAsia="Calibri" w:cs="Times New Roman"/>
          <w:color w:val="auto"/>
          <w:lang w:val="ru-RU" w:bidi="ar-SA"/>
        </w:rPr>
      </w:pPr>
      <w:r>
        <w:rPr>
          <w:rFonts w:eastAsia="Calibri" w:cs="Times New Roman"/>
          <w:color w:val="auto"/>
          <w:lang w:val="ru-RU" w:bidi="ar-SA"/>
        </w:rPr>
        <w:t xml:space="preserve">      Рабочая п</w:t>
      </w:r>
      <w:r w:rsidR="009B1A31">
        <w:rPr>
          <w:rFonts w:eastAsia="Calibri" w:cs="Times New Roman"/>
          <w:color w:val="auto"/>
          <w:lang w:val="ru-RU" w:bidi="ar-SA"/>
        </w:rPr>
        <w:t>рограмма составлена</w:t>
      </w:r>
      <w:r w:rsidR="00D64C3F" w:rsidRPr="00CC5416">
        <w:rPr>
          <w:rFonts w:eastAsia="Calibri" w:cs="Times New Roman"/>
          <w:color w:val="auto"/>
          <w:lang w:val="ru-RU" w:bidi="ar-SA"/>
        </w:rPr>
        <w:t xml:space="preserve"> по учебнику</w:t>
      </w:r>
      <w:r w:rsidR="009B1A31">
        <w:rPr>
          <w:rFonts w:eastAsia="Calibri" w:cs="Times New Roman"/>
          <w:color w:val="auto"/>
          <w:lang w:val="ru-RU" w:bidi="ar-SA"/>
        </w:rPr>
        <w:t>:</w:t>
      </w:r>
      <w:r w:rsidR="00D64C3F" w:rsidRPr="00CC5416">
        <w:rPr>
          <w:rFonts w:eastAsia="Calibri" w:cs="Times New Roman"/>
          <w:color w:val="auto"/>
          <w:lang w:val="ru-RU" w:bidi="ar-SA"/>
        </w:rPr>
        <w:t xml:space="preserve"> Аксенова А.К., Шишкова М.И.</w:t>
      </w:r>
      <w:r w:rsidR="00511A70">
        <w:rPr>
          <w:rFonts w:eastAsia="Calibri" w:cs="Times New Roman"/>
          <w:color w:val="auto"/>
          <w:lang w:val="ru-RU" w:bidi="ar-SA"/>
        </w:rPr>
        <w:t xml:space="preserve"> </w:t>
      </w:r>
      <w:r w:rsidR="009B1A31">
        <w:rPr>
          <w:rFonts w:eastAsia="Calibri" w:cs="Times New Roman"/>
          <w:color w:val="auto"/>
          <w:lang w:val="ru-RU" w:bidi="ar-SA"/>
        </w:rPr>
        <w:t>Чтение</w:t>
      </w:r>
      <w:r w:rsidR="00511A70">
        <w:rPr>
          <w:rFonts w:eastAsia="Calibri" w:cs="Times New Roman"/>
          <w:color w:val="auto"/>
          <w:lang w:val="ru-RU" w:bidi="ar-SA"/>
        </w:rPr>
        <w:t xml:space="preserve"> </w:t>
      </w:r>
      <w:r w:rsidR="009B1A31">
        <w:rPr>
          <w:rFonts w:eastAsia="Calibri" w:cs="Times New Roman"/>
          <w:color w:val="auto"/>
          <w:lang w:val="ru-RU" w:bidi="ar-SA"/>
        </w:rPr>
        <w:t>9 класс</w:t>
      </w:r>
      <w:r w:rsidR="009B1A31" w:rsidRPr="00CC5416">
        <w:rPr>
          <w:rFonts w:eastAsia="Calibri" w:cs="Times New Roman"/>
          <w:color w:val="auto"/>
          <w:lang w:val="ru-RU" w:bidi="ar-SA"/>
        </w:rPr>
        <w:t>,</w:t>
      </w:r>
      <w:r>
        <w:rPr>
          <w:rFonts w:eastAsia="Calibri" w:cs="Times New Roman"/>
          <w:color w:val="auto"/>
          <w:lang w:val="ru-RU" w:bidi="ar-SA"/>
        </w:rPr>
        <w:t xml:space="preserve"> учебник</w:t>
      </w:r>
      <w:r w:rsidR="009B1A31" w:rsidRPr="00CC5416">
        <w:rPr>
          <w:rFonts w:eastAsia="Calibri" w:cs="Times New Roman"/>
          <w:color w:val="auto"/>
          <w:lang w:val="ru-RU" w:bidi="ar-SA"/>
        </w:rPr>
        <w:t xml:space="preserve"> для специальных (коррекционных</w:t>
      </w:r>
      <w:proofErr w:type="gramStart"/>
      <w:r w:rsidR="009B1A31" w:rsidRPr="00CC5416">
        <w:rPr>
          <w:rFonts w:eastAsia="Calibri" w:cs="Times New Roman"/>
          <w:color w:val="auto"/>
          <w:lang w:val="ru-RU" w:bidi="ar-SA"/>
        </w:rPr>
        <w:t>)о</w:t>
      </w:r>
      <w:proofErr w:type="gramEnd"/>
      <w:r w:rsidR="009B1A31" w:rsidRPr="00CC5416">
        <w:rPr>
          <w:rFonts w:eastAsia="Calibri" w:cs="Times New Roman"/>
          <w:color w:val="auto"/>
          <w:lang w:val="ru-RU" w:bidi="ar-SA"/>
        </w:rPr>
        <w:t xml:space="preserve">бразовательных учреждений </w:t>
      </w:r>
      <w:r w:rsidR="009B1A31" w:rsidRPr="00CC5416">
        <w:rPr>
          <w:rFonts w:eastAsia="Calibri" w:cs="Times New Roman"/>
          <w:color w:val="auto"/>
          <w:lang w:bidi="ar-SA"/>
        </w:rPr>
        <w:t>V</w:t>
      </w:r>
      <w:r w:rsidR="009B1A31" w:rsidRPr="00CC5416">
        <w:rPr>
          <w:rFonts w:eastAsia="Calibri" w:cs="Times New Roman"/>
          <w:color w:val="auto"/>
          <w:lang w:val="ru-RU" w:bidi="ar-SA"/>
        </w:rPr>
        <w:t>III вида</w:t>
      </w:r>
      <w:r w:rsidR="009B1A31">
        <w:rPr>
          <w:rFonts w:eastAsia="Calibri" w:cs="Times New Roman"/>
          <w:color w:val="auto"/>
          <w:lang w:val="ru-RU" w:bidi="ar-SA"/>
        </w:rPr>
        <w:t>.</w:t>
      </w:r>
    </w:p>
    <w:p w:rsidR="00D64C3F" w:rsidRPr="00CC5416" w:rsidRDefault="00D64C3F" w:rsidP="00783741">
      <w:pPr>
        <w:widowControl/>
        <w:suppressAutoHyphens w:val="0"/>
        <w:spacing w:before="20"/>
        <w:ind w:left="-284" w:right="567"/>
        <w:jc w:val="both"/>
        <w:textAlignment w:val="auto"/>
        <w:rPr>
          <w:rFonts w:eastAsia="Calibri" w:cs="Times New Roman"/>
          <w:color w:val="auto"/>
          <w:lang w:val="ru-RU" w:bidi="ar-SA"/>
        </w:rPr>
      </w:pPr>
      <w:r w:rsidRPr="00CC5416">
        <w:rPr>
          <w:rFonts w:eastAsia="Calibri" w:cs="Times New Roman"/>
          <w:color w:val="auto"/>
          <w:lang w:val="ru-RU" w:bidi="ar-SA"/>
        </w:rPr>
        <w:t xml:space="preserve">      </w:t>
      </w:r>
      <w:proofErr w:type="spellStart"/>
      <w:r w:rsidRPr="00CC5416">
        <w:rPr>
          <w:rFonts w:eastAsia="Calibri" w:cs="Times New Roman"/>
          <w:color w:val="auto"/>
          <w:lang w:val="ru-RU" w:bidi="ar-SA"/>
        </w:rPr>
        <w:t>Цель</w:t>
      </w:r>
      <w:proofErr w:type="gramStart"/>
      <w:r w:rsidRPr="00CC5416">
        <w:rPr>
          <w:rFonts w:eastAsia="Calibri" w:cs="Times New Roman"/>
          <w:color w:val="auto"/>
          <w:lang w:val="ru-RU" w:bidi="ar-SA"/>
        </w:rPr>
        <w:t>:р</w:t>
      </w:r>
      <w:proofErr w:type="gramEnd"/>
      <w:r w:rsidRPr="00CC5416">
        <w:rPr>
          <w:rFonts w:eastAsia="Calibri" w:cs="Times New Roman"/>
          <w:color w:val="auto"/>
          <w:lang w:val="ru-RU" w:bidi="ar-SA"/>
        </w:rPr>
        <w:t>азвитие</w:t>
      </w:r>
      <w:proofErr w:type="spellEnd"/>
      <w:r w:rsidRPr="00CC5416">
        <w:rPr>
          <w:rFonts w:eastAsia="Calibri" w:cs="Times New Roman"/>
          <w:color w:val="auto"/>
          <w:lang w:val="ru-RU" w:bidi="ar-SA"/>
        </w:rPr>
        <w:t xml:space="preserve"> речи учащихся через совершенствование техники </w:t>
      </w:r>
      <w:r w:rsidR="005738DD" w:rsidRPr="00CC5416">
        <w:rPr>
          <w:rFonts w:eastAsia="Calibri" w:cs="Times New Roman"/>
          <w:color w:val="auto"/>
          <w:lang w:val="ru-RU" w:bidi="ar-SA"/>
        </w:rPr>
        <w:t>чтения и</w:t>
      </w:r>
      <w:r w:rsidRPr="00CC5416">
        <w:rPr>
          <w:rFonts w:eastAsia="Calibri" w:cs="Times New Roman"/>
          <w:color w:val="auto"/>
          <w:lang w:val="ru-RU" w:bidi="ar-SA"/>
        </w:rPr>
        <w:t xml:space="preserve"> понимание, осмысление  и пересказ содержания художественных произведений.</w:t>
      </w:r>
    </w:p>
    <w:p w:rsidR="00D64C3F" w:rsidRPr="00CC5416" w:rsidRDefault="00D64C3F" w:rsidP="00CC5416">
      <w:pPr>
        <w:widowControl/>
        <w:suppressAutoHyphens w:val="0"/>
        <w:spacing w:before="20"/>
        <w:ind w:left="-284" w:right="567"/>
        <w:jc w:val="both"/>
        <w:textAlignment w:val="auto"/>
        <w:rPr>
          <w:rFonts w:eastAsia="Calibri" w:cs="Times New Roman"/>
          <w:color w:val="auto"/>
          <w:lang w:val="ru-RU" w:bidi="ar-SA"/>
        </w:rPr>
      </w:pPr>
      <w:r w:rsidRPr="00CC5416">
        <w:rPr>
          <w:rFonts w:eastAsia="Calibri" w:cs="Times New Roman"/>
          <w:color w:val="auto"/>
          <w:lang w:val="ru-RU" w:bidi="ar-SA"/>
        </w:rPr>
        <w:t xml:space="preserve">     Задачи:</w:t>
      </w:r>
    </w:p>
    <w:p w:rsidR="00D64C3F" w:rsidRPr="00CC5416" w:rsidRDefault="00D64C3F" w:rsidP="00CC5416">
      <w:pPr>
        <w:widowControl/>
        <w:suppressAutoHyphens w:val="0"/>
        <w:spacing w:before="20"/>
        <w:ind w:left="-284" w:right="567"/>
        <w:jc w:val="both"/>
        <w:textAlignment w:val="auto"/>
        <w:rPr>
          <w:rFonts w:eastAsia="Calibri" w:cs="Times New Roman"/>
          <w:color w:val="auto"/>
          <w:lang w:val="ru-RU" w:bidi="ar-SA"/>
        </w:rPr>
      </w:pPr>
      <w:r w:rsidRPr="00CC5416">
        <w:rPr>
          <w:rFonts w:eastAsia="Calibri" w:cs="Times New Roman"/>
          <w:color w:val="auto"/>
          <w:lang w:val="ru-RU" w:bidi="ar-SA"/>
        </w:rPr>
        <w:t xml:space="preserve">  -формирование у учащихся чтения про себя, последовательно увеличивая объем читаемого текста и самостоятельность чтения.</w:t>
      </w:r>
    </w:p>
    <w:p w:rsidR="00D64C3F" w:rsidRPr="00CC5416" w:rsidRDefault="00D64C3F" w:rsidP="00CC5416">
      <w:pPr>
        <w:widowControl/>
        <w:suppressAutoHyphens w:val="0"/>
        <w:spacing w:before="20"/>
        <w:ind w:left="-284" w:right="567"/>
        <w:jc w:val="both"/>
        <w:textAlignment w:val="auto"/>
        <w:rPr>
          <w:rFonts w:eastAsia="Calibri" w:cs="Times New Roman"/>
          <w:color w:val="auto"/>
          <w:lang w:val="ru-RU" w:bidi="ar-SA"/>
        </w:rPr>
      </w:pPr>
      <w:r w:rsidRPr="00CC5416">
        <w:rPr>
          <w:rFonts w:eastAsia="Calibri" w:cs="Times New Roman"/>
          <w:color w:val="auto"/>
          <w:lang w:val="ru-RU" w:bidi="ar-SA"/>
        </w:rPr>
        <w:t xml:space="preserve"> - развитие полноценного восприятия доступных по содержанию художественных произведений;</w:t>
      </w:r>
    </w:p>
    <w:p w:rsidR="00D64C3F" w:rsidRPr="00CC5416" w:rsidRDefault="00D64C3F" w:rsidP="00CC5416">
      <w:pPr>
        <w:widowControl/>
        <w:suppressAutoHyphens w:val="0"/>
        <w:spacing w:before="20"/>
        <w:ind w:left="-284" w:right="567"/>
        <w:jc w:val="both"/>
        <w:textAlignment w:val="auto"/>
        <w:rPr>
          <w:rFonts w:eastAsia="Calibri" w:cs="Times New Roman"/>
          <w:color w:val="auto"/>
          <w:lang w:val="ru-RU" w:bidi="ar-SA"/>
        </w:rPr>
      </w:pPr>
      <w:r w:rsidRPr="00CC5416">
        <w:rPr>
          <w:rFonts w:eastAsia="Calibri" w:cs="Times New Roman"/>
          <w:color w:val="auto"/>
          <w:lang w:val="ru-RU" w:bidi="ar-SA"/>
        </w:rPr>
        <w:t xml:space="preserve"> - развитие умения не только отвечать на вопросы,</w:t>
      </w:r>
      <w:r w:rsidR="009B1A31">
        <w:rPr>
          <w:rFonts w:eastAsia="Calibri" w:cs="Times New Roman"/>
          <w:color w:val="auto"/>
          <w:lang w:val="ru-RU" w:bidi="ar-SA"/>
        </w:rPr>
        <w:t xml:space="preserve"> но и ставить вопросы к тексту;</w:t>
      </w:r>
    </w:p>
    <w:p w:rsidR="00D64C3F" w:rsidRPr="00CC5416" w:rsidRDefault="00D64C3F" w:rsidP="00CC5416">
      <w:pPr>
        <w:widowControl/>
        <w:suppressAutoHyphens w:val="0"/>
        <w:spacing w:before="20"/>
        <w:ind w:left="-284" w:right="567"/>
        <w:jc w:val="both"/>
        <w:textAlignment w:val="auto"/>
        <w:rPr>
          <w:rFonts w:eastAsia="Calibri" w:cs="Times New Roman"/>
          <w:color w:val="auto"/>
          <w:lang w:val="ru-RU" w:bidi="ar-SA"/>
        </w:rPr>
      </w:pPr>
      <w:r w:rsidRPr="00CC5416">
        <w:rPr>
          <w:rFonts w:eastAsia="Calibri" w:cs="Times New Roman"/>
          <w:color w:val="auto"/>
          <w:lang w:val="ru-RU" w:bidi="ar-SA"/>
        </w:rPr>
        <w:t>-нравственно-эстетическое и гражданское воспитание школьников на основе произве</w:t>
      </w:r>
      <w:r w:rsidR="009B1A31">
        <w:rPr>
          <w:rFonts w:eastAsia="Calibri" w:cs="Times New Roman"/>
          <w:color w:val="auto"/>
          <w:lang w:val="ru-RU" w:bidi="ar-SA"/>
        </w:rPr>
        <w:t>дений художественной литературы.</w:t>
      </w:r>
    </w:p>
    <w:p w:rsidR="00D64C3F" w:rsidRPr="00CC5416" w:rsidRDefault="00D64C3F" w:rsidP="00CC5416">
      <w:pPr>
        <w:widowControl/>
        <w:suppressAutoHyphens w:val="0"/>
        <w:spacing w:before="20"/>
        <w:ind w:left="-284" w:right="567"/>
        <w:jc w:val="both"/>
        <w:textAlignment w:val="auto"/>
        <w:rPr>
          <w:rFonts w:eastAsia="Calibri" w:cs="Times New Roman"/>
          <w:color w:val="auto"/>
          <w:lang w:val="ru-RU" w:bidi="ar-SA"/>
        </w:rPr>
      </w:pPr>
      <w:r w:rsidRPr="00CC5416">
        <w:rPr>
          <w:rFonts w:eastAsia="Calibri" w:cs="Times New Roman"/>
          <w:color w:val="auto"/>
          <w:lang w:val="ru-RU" w:bidi="ar-SA"/>
        </w:rPr>
        <w:t xml:space="preserve">       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</w:t>
      </w:r>
    </w:p>
    <w:p w:rsidR="00B16A71" w:rsidRDefault="00D64C3F" w:rsidP="00CC5416">
      <w:pPr>
        <w:ind w:left="-284" w:right="567"/>
        <w:jc w:val="both"/>
        <w:rPr>
          <w:rFonts w:cs="Times New Roman"/>
          <w:iCs/>
          <w:lang w:val="ru-RU"/>
        </w:rPr>
      </w:pPr>
      <w:r w:rsidRPr="00CC5416">
        <w:rPr>
          <w:rFonts w:cs="Times New Roman"/>
          <w:iCs/>
          <w:lang w:val="ru-RU"/>
        </w:rPr>
        <w:t xml:space="preserve">В старших классах продолжается работа по развитию полноценного восприятия доступных по содержанию художественных произведений, научно-популярных статей, правильному установлению смысловых связей с ориентацией не только на предметный план произведения, но и на его внутренний подтекст. </w:t>
      </w:r>
      <w:proofErr w:type="gramStart"/>
      <w:r w:rsidRPr="00CC5416">
        <w:rPr>
          <w:rFonts w:cs="Times New Roman"/>
          <w:iCs/>
          <w:lang w:val="ru-RU"/>
        </w:rPr>
        <w:t xml:space="preserve">Чрезвычайно важно добиваться эмоционального отклика на прочитанное, проводить направленную работу на понимание образного языка литературного текста, на использование таких выразительных средств, как тон голоса, синтаксические </w:t>
      </w:r>
      <w:r w:rsidR="00B16A71">
        <w:rPr>
          <w:rFonts w:cs="Times New Roman"/>
          <w:iCs/>
          <w:lang w:val="ru-RU"/>
        </w:rPr>
        <w:t>паузы, логические ударения</w:t>
      </w:r>
      <w:r w:rsidRPr="00CC5416">
        <w:rPr>
          <w:rFonts w:cs="Times New Roman"/>
          <w:iCs/>
          <w:lang w:val="ru-RU"/>
        </w:rPr>
        <w:t>.</w:t>
      </w:r>
      <w:proofErr w:type="gramEnd"/>
      <w:r w:rsidRPr="00CC5416">
        <w:rPr>
          <w:rFonts w:cs="Times New Roman"/>
          <w:iCs/>
          <w:lang w:val="ru-RU"/>
        </w:rPr>
        <w:br/>
        <w:t>      Для качественного формирования навыка сознательного чтения в программе выделяется в качестве самостоятельного подраздел «Работа с текстом». В нем предусматривается последовательное углубление умений учащихся анализировать прочитанное, высказывать суждение по поводу описываемых событий и поступков героев, устанавливать позицию автора, наблюдая и выявляя те средства, с помощью которых она реализуется в произведении.</w:t>
      </w:r>
    </w:p>
    <w:p w:rsidR="00B16A71" w:rsidRDefault="00D64C3F" w:rsidP="00CC5416">
      <w:pPr>
        <w:ind w:left="-284" w:right="567"/>
        <w:jc w:val="both"/>
        <w:rPr>
          <w:rFonts w:cs="Times New Roman"/>
          <w:iCs/>
          <w:lang w:val="ru-RU"/>
        </w:rPr>
      </w:pPr>
      <w:r w:rsidRPr="00CC5416">
        <w:rPr>
          <w:rFonts w:cs="Times New Roman"/>
          <w:iCs/>
          <w:lang w:val="ru-RU"/>
        </w:rPr>
        <w:t>      Не менее важным является также дальнейшее совершенствование техники чтения, поскольку такие качества, как правильность, беглость, выразительность, у разных групп умственно отсталых учащихся формируются не только медленно, но и асинхронно.</w:t>
      </w:r>
      <w:r w:rsidRPr="00CC5416">
        <w:rPr>
          <w:rFonts w:cs="Times New Roman"/>
          <w:iCs/>
          <w:lang w:val="ru-RU"/>
        </w:rPr>
        <w:br/>
        <w:t>      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</w:t>
      </w:r>
      <w:r w:rsidR="00B16A71">
        <w:rPr>
          <w:rFonts w:cs="Times New Roman"/>
          <w:iCs/>
          <w:lang w:val="ru-RU"/>
        </w:rPr>
        <w:t>.</w:t>
      </w:r>
    </w:p>
    <w:p w:rsidR="00D64C3F" w:rsidRDefault="00D64C3F" w:rsidP="00B16A71">
      <w:pPr>
        <w:ind w:left="-284" w:right="567"/>
        <w:jc w:val="both"/>
        <w:rPr>
          <w:rFonts w:cs="Times New Roman"/>
          <w:iCs/>
          <w:lang w:val="ru-RU"/>
        </w:rPr>
      </w:pPr>
      <w:r w:rsidRPr="00CC5416">
        <w:rPr>
          <w:rFonts w:cs="Times New Roman"/>
          <w:iCs/>
          <w:lang w:val="ru-RU"/>
        </w:rPr>
        <w:t>      Основным видом чтения в старших классах остается чтение вслух, так как умственно отсталые учащиеся (как показывают исследования) значительно хуже понимают содержание текста, прочитанного про себя.      </w:t>
      </w:r>
      <w:r w:rsidRPr="00CC5416">
        <w:rPr>
          <w:rFonts w:cs="Times New Roman"/>
          <w:iCs/>
          <w:lang w:val="ru-RU"/>
        </w:rPr>
        <w:br/>
        <w:t xml:space="preserve">      По мнению многих психологов и методистов, чтение как вид речевой деятельности является одним из значимых способов коммуникации. </w:t>
      </w:r>
      <w:proofErr w:type="gramStart"/>
      <w:r w:rsidRPr="00CC5416">
        <w:rPr>
          <w:rFonts w:cs="Times New Roman"/>
          <w:iCs/>
          <w:lang w:val="ru-RU"/>
        </w:rPr>
        <w:t xml:space="preserve">В связи с этим придается большое значение работе с авторским словом (воображаемый диалог с автором), </w:t>
      </w:r>
      <w:r w:rsidRPr="00CC5416">
        <w:rPr>
          <w:rFonts w:cs="Times New Roman"/>
          <w:iCs/>
          <w:lang w:val="ru-RU"/>
        </w:rPr>
        <w:lastRenderedPageBreak/>
        <w:t xml:space="preserve">развитию умения не только отвечать на вопросы, но и ставить вопросы к тексту, участвовать в чтении по ролям и драматизации, добиваясь естественного </w:t>
      </w:r>
      <w:r w:rsidR="00B16A71">
        <w:rPr>
          <w:rFonts w:cs="Times New Roman"/>
          <w:iCs/>
          <w:lang w:val="ru-RU"/>
        </w:rPr>
        <w:t>общения.</w:t>
      </w:r>
      <w:r w:rsidRPr="00CC5416">
        <w:rPr>
          <w:rFonts w:cs="Times New Roman"/>
          <w:iCs/>
          <w:lang w:val="ru-RU"/>
        </w:rPr>
        <w:t>.</w:t>
      </w:r>
      <w:r w:rsidRPr="00CC5416">
        <w:rPr>
          <w:rFonts w:cs="Times New Roman"/>
          <w:iCs/>
          <w:lang w:val="ru-RU"/>
        </w:rPr>
        <w:br/>
        <w:t>      С 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</w:t>
      </w:r>
      <w:proofErr w:type="gramEnd"/>
      <w:r w:rsidRPr="00CC5416">
        <w:rPr>
          <w:rFonts w:cs="Times New Roman"/>
          <w:iCs/>
          <w:lang w:val="ru-RU"/>
        </w:rPr>
        <w:t xml:space="preserve">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  <w:r w:rsidRPr="00CC5416">
        <w:rPr>
          <w:rFonts w:cs="Times New Roman"/>
          <w:iCs/>
          <w:lang w:val="ru-RU"/>
        </w:rPr>
        <w:br/>
      </w:r>
    </w:p>
    <w:p w:rsidR="00B16A71" w:rsidRPr="00B16A71" w:rsidRDefault="00B16A71" w:rsidP="00B16A71">
      <w:pPr>
        <w:widowControl/>
        <w:suppressAutoHyphens w:val="0"/>
        <w:ind w:firstLine="708"/>
        <w:jc w:val="both"/>
        <w:textAlignment w:val="auto"/>
        <w:rPr>
          <w:rFonts w:eastAsia="Calibri" w:cs="Times New Roman"/>
          <w:color w:val="auto"/>
          <w:lang w:val="ru-RU" w:bidi="ar-SA"/>
        </w:rPr>
      </w:pPr>
      <w:r w:rsidRPr="00B16A71">
        <w:rPr>
          <w:rFonts w:eastAsia="Calibri" w:cs="Times New Roman"/>
          <w:color w:val="auto"/>
          <w:lang w:val="ru-RU" w:bidi="ar-SA"/>
        </w:rPr>
        <w:t>На</w:t>
      </w:r>
      <w:r>
        <w:rPr>
          <w:rFonts w:eastAsia="Calibri" w:cs="Times New Roman"/>
          <w:color w:val="auto"/>
          <w:lang w:val="ru-RU" w:bidi="ar-SA"/>
        </w:rPr>
        <w:t xml:space="preserve"> изучение предмета «Чтение</w:t>
      </w:r>
      <w:r w:rsidRPr="00B16A71">
        <w:rPr>
          <w:rFonts w:eastAsia="Calibri" w:cs="Times New Roman"/>
          <w:color w:val="auto"/>
          <w:lang w:val="ru-RU" w:bidi="ar-SA"/>
        </w:rPr>
        <w:t>» на базовом уровне отводится 34 учебные недели. Согласно учебному плану рабочая программа для 9 класса предусматривает об</w:t>
      </w:r>
      <w:r w:rsidR="00511A70">
        <w:rPr>
          <w:rFonts w:eastAsia="Calibri" w:cs="Times New Roman"/>
          <w:color w:val="auto"/>
          <w:lang w:val="ru-RU" w:bidi="ar-SA"/>
        </w:rPr>
        <w:t>учение русскому языку в объеме 1,5 часа</w:t>
      </w:r>
      <w:r w:rsidRPr="00B16A71">
        <w:rPr>
          <w:rFonts w:eastAsia="Calibri" w:cs="Times New Roman"/>
          <w:color w:val="auto"/>
          <w:lang w:val="ru-RU" w:bidi="ar-SA"/>
        </w:rPr>
        <w:t xml:space="preserve"> в неделю, </w:t>
      </w:r>
      <w:r w:rsidR="00511A70">
        <w:rPr>
          <w:rFonts w:eastAsia="Calibri" w:cs="Times New Roman"/>
          <w:color w:val="auto"/>
          <w:lang w:val="ru-RU" w:bidi="ar-SA"/>
        </w:rPr>
        <w:t>51</w:t>
      </w:r>
      <w:r w:rsidRPr="00B16A71">
        <w:rPr>
          <w:rFonts w:eastAsia="Calibri" w:cs="Times New Roman"/>
          <w:color w:val="auto"/>
          <w:lang w:val="ru-RU" w:bidi="ar-SA"/>
        </w:rPr>
        <w:t xml:space="preserve"> час в год.</w:t>
      </w:r>
    </w:p>
    <w:p w:rsidR="00B16A71" w:rsidRPr="00B16A71" w:rsidRDefault="00B16A71" w:rsidP="00B16A71">
      <w:pPr>
        <w:spacing w:before="20"/>
        <w:ind w:right="567" w:firstLine="1134"/>
        <w:jc w:val="both"/>
        <w:rPr>
          <w:rFonts w:cs="Times New Roman"/>
          <w:lang w:val="ru-RU"/>
        </w:rPr>
      </w:pPr>
    </w:p>
    <w:p w:rsidR="00D64C3F" w:rsidRPr="00CC5416" w:rsidRDefault="00D64C3F" w:rsidP="00CC5416">
      <w:pPr>
        <w:spacing w:before="20"/>
        <w:ind w:left="-284" w:right="567"/>
        <w:jc w:val="center"/>
        <w:rPr>
          <w:rFonts w:cs="Times New Roman"/>
          <w:bCs/>
          <w:lang w:val="ru-RU"/>
        </w:rPr>
      </w:pPr>
      <w:r w:rsidRPr="00CC5416">
        <w:rPr>
          <w:rFonts w:cs="Times New Roman"/>
          <w:bCs/>
          <w:lang w:val="ru-RU"/>
        </w:rPr>
        <w:t>Основные требования к умениям учащихся</w:t>
      </w:r>
    </w:p>
    <w:p w:rsidR="00283623" w:rsidRPr="00CC5416" w:rsidRDefault="00283623" w:rsidP="00CC5416">
      <w:pPr>
        <w:spacing w:before="20"/>
        <w:ind w:left="-284" w:right="567"/>
        <w:rPr>
          <w:rFonts w:cs="Times New Roman"/>
          <w:iCs/>
          <w:lang w:val="ru-RU"/>
        </w:rPr>
      </w:pPr>
    </w:p>
    <w:p w:rsidR="00D64C3F" w:rsidRPr="00CC5416" w:rsidRDefault="00B16A71" w:rsidP="00CC5416">
      <w:pPr>
        <w:spacing w:before="20"/>
        <w:ind w:left="-284" w:right="567"/>
        <w:rPr>
          <w:rFonts w:cs="Times New Roman"/>
          <w:iCs/>
          <w:lang w:val="ru-RU"/>
        </w:rPr>
      </w:pPr>
      <w:r>
        <w:rPr>
          <w:rFonts w:cs="Times New Roman"/>
          <w:iCs/>
          <w:lang w:val="ru-RU"/>
        </w:rPr>
        <w:t> </w:t>
      </w:r>
      <w:r w:rsidR="00D64C3F" w:rsidRPr="00CC5416">
        <w:rPr>
          <w:rFonts w:cs="Times New Roman"/>
          <w:iCs/>
          <w:lang w:val="ru-RU"/>
        </w:rPr>
        <w:br/>
        <w:t>      </w:t>
      </w:r>
      <w:proofErr w:type="gramStart"/>
      <w:r w:rsidR="00D64C3F" w:rsidRPr="00CC5416">
        <w:rPr>
          <w:rFonts w:cs="Times New Roman"/>
          <w:i/>
          <w:iCs/>
          <w:lang w:val="ru-RU"/>
        </w:rPr>
        <w:t>• </w:t>
      </w:r>
      <w:r w:rsidR="00D64C3F" w:rsidRPr="00CC5416">
        <w:rPr>
          <w:rFonts w:cs="Times New Roman"/>
          <w:iCs/>
          <w:lang w:val="ru-RU"/>
        </w:rPr>
        <w:t>уметь читать вслух и про себя доступные по содержанию тексты, правильно отвечать на вопросы;</w:t>
      </w:r>
      <w:r w:rsidR="00D64C3F" w:rsidRPr="00CC5416">
        <w:rPr>
          <w:rFonts w:cs="Times New Roman"/>
          <w:iCs/>
          <w:lang w:val="ru-RU"/>
        </w:rPr>
        <w:br/>
        <w:t>      • участвовать в анализе произведения;</w:t>
      </w:r>
      <w:r w:rsidR="00D64C3F" w:rsidRPr="00CC5416">
        <w:rPr>
          <w:rFonts w:cs="Times New Roman"/>
          <w:iCs/>
          <w:lang w:val="ru-RU"/>
        </w:rPr>
        <w:br/>
        <w:t>      • выбирать из данных заглавия к выделенным частям;</w:t>
      </w:r>
      <w:r w:rsidR="00D64C3F" w:rsidRPr="00CC5416">
        <w:rPr>
          <w:rFonts w:cs="Times New Roman"/>
          <w:iCs/>
          <w:lang w:val="ru-RU"/>
        </w:rPr>
        <w:br/>
        <w:t>      • пересказывать доступный текст и отдельные его части по плану;</w:t>
      </w:r>
      <w:r w:rsidR="00D64C3F" w:rsidRPr="00CC5416">
        <w:rPr>
          <w:rFonts w:cs="Times New Roman"/>
          <w:iCs/>
          <w:lang w:val="ru-RU"/>
        </w:rPr>
        <w:br/>
        <w:t>      • высказывать свое отношение к поступкам действующих лиц и событиям;</w:t>
      </w:r>
      <w:r w:rsidR="00D64C3F" w:rsidRPr="00CC5416">
        <w:rPr>
          <w:rFonts w:cs="Times New Roman"/>
          <w:iCs/>
          <w:lang w:val="ru-RU"/>
        </w:rPr>
        <w:br/>
        <w:t>      • учить стихотворения наизусть;</w:t>
      </w:r>
      <w:r w:rsidR="00D64C3F" w:rsidRPr="00CC5416">
        <w:rPr>
          <w:rFonts w:cs="Times New Roman"/>
          <w:iCs/>
          <w:lang w:val="ru-RU"/>
        </w:rPr>
        <w:br/>
        <w:t>      • участвовать  в уроках внеклассного чтения, выполняя посильные задания по прочитанному тексту.</w:t>
      </w:r>
      <w:proofErr w:type="gramEnd"/>
    </w:p>
    <w:p w:rsidR="00D64C3F" w:rsidRPr="00CC5416" w:rsidRDefault="00D64C3F" w:rsidP="00CC5416">
      <w:pPr>
        <w:spacing w:before="20" w:after="280"/>
        <w:ind w:right="567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Default="00D64C3F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511A70" w:rsidRDefault="00511A70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511A70" w:rsidRDefault="00511A70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511A70" w:rsidRDefault="00511A70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511A70" w:rsidRDefault="00511A70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511A70" w:rsidRDefault="00511A70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511A70" w:rsidRDefault="00511A70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511A70" w:rsidRDefault="00511A70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AC1D9D" w:rsidRDefault="00AC1D9D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AC1D9D" w:rsidRDefault="00AC1D9D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AC1D9D" w:rsidRDefault="00AC1D9D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AC1D9D" w:rsidRDefault="00AC1D9D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AC1D9D" w:rsidRDefault="00AC1D9D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</w:p>
    <w:p w:rsidR="00D64C3F" w:rsidRPr="00CC5416" w:rsidRDefault="004D11A2" w:rsidP="00CC5416">
      <w:pPr>
        <w:tabs>
          <w:tab w:val="left" w:pos="3465"/>
        </w:tabs>
        <w:ind w:right="567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К</w:t>
      </w:r>
      <w:bookmarkStart w:id="4" w:name="_GoBack"/>
      <w:bookmarkEnd w:id="4"/>
      <w:r w:rsidR="00D64C3F" w:rsidRPr="00CC5416">
        <w:rPr>
          <w:rFonts w:cs="Times New Roman"/>
          <w:lang w:val="ru-RU"/>
        </w:rPr>
        <w:t>алендарно-тематическое</w:t>
      </w:r>
      <w:r w:rsidR="00B16A71">
        <w:rPr>
          <w:rFonts w:cs="Times New Roman"/>
          <w:lang w:val="ru-RU"/>
        </w:rPr>
        <w:t xml:space="preserve"> планирование уроков по чтению</w:t>
      </w:r>
    </w:p>
    <w:p w:rsidR="00D64C3F" w:rsidRPr="00CC5416" w:rsidRDefault="005738DD" w:rsidP="00CC5416">
      <w:pPr>
        <w:tabs>
          <w:tab w:val="left" w:pos="1276"/>
          <w:tab w:val="left" w:pos="3465"/>
        </w:tabs>
        <w:ind w:left="426" w:right="567"/>
        <w:jc w:val="center"/>
        <w:rPr>
          <w:rFonts w:cs="Times New Roman"/>
          <w:lang w:val="ru-RU"/>
        </w:rPr>
      </w:pPr>
      <w:r>
        <w:rPr>
          <w:rFonts w:eastAsia="Calibri" w:cs="Times New Roman"/>
          <w:color w:val="auto"/>
          <w:lang w:val="ru-RU" w:bidi="ar-SA"/>
        </w:rPr>
        <w:t>(</w:t>
      </w:r>
      <w:r w:rsidR="00511A70">
        <w:rPr>
          <w:rFonts w:eastAsia="Calibri" w:cs="Times New Roman"/>
          <w:color w:val="auto"/>
          <w:lang w:val="ru-RU" w:bidi="ar-SA"/>
        </w:rPr>
        <w:t>1,5</w:t>
      </w:r>
      <w:r>
        <w:rPr>
          <w:rFonts w:eastAsia="Calibri" w:cs="Times New Roman"/>
          <w:color w:val="auto"/>
          <w:lang w:val="ru-RU" w:bidi="ar-SA"/>
        </w:rPr>
        <w:t xml:space="preserve"> час</w:t>
      </w:r>
      <w:r w:rsidR="00511A70">
        <w:rPr>
          <w:rFonts w:eastAsia="Calibri" w:cs="Times New Roman"/>
          <w:color w:val="auto"/>
          <w:lang w:val="ru-RU" w:bidi="ar-SA"/>
        </w:rPr>
        <w:t>а</w:t>
      </w:r>
      <w:r>
        <w:rPr>
          <w:rFonts w:eastAsia="Calibri" w:cs="Times New Roman"/>
          <w:color w:val="auto"/>
          <w:lang w:val="ru-RU" w:bidi="ar-SA"/>
        </w:rPr>
        <w:t xml:space="preserve"> в неделю, </w:t>
      </w:r>
      <w:r w:rsidR="00511A70">
        <w:rPr>
          <w:rFonts w:eastAsia="Calibri" w:cs="Times New Roman"/>
          <w:color w:val="auto"/>
          <w:lang w:val="ru-RU" w:bidi="ar-SA"/>
        </w:rPr>
        <w:t>51</w:t>
      </w:r>
      <w:r>
        <w:rPr>
          <w:rFonts w:eastAsia="Calibri" w:cs="Times New Roman"/>
          <w:color w:val="auto"/>
          <w:lang w:val="ru-RU" w:bidi="ar-SA"/>
        </w:rPr>
        <w:t xml:space="preserve"> час</w:t>
      </w:r>
      <w:r w:rsidRPr="00B16A71">
        <w:rPr>
          <w:rFonts w:eastAsia="Calibri" w:cs="Times New Roman"/>
          <w:color w:val="auto"/>
          <w:lang w:val="ru-RU" w:bidi="ar-SA"/>
        </w:rPr>
        <w:t xml:space="preserve"> в год</w:t>
      </w:r>
      <w:r>
        <w:rPr>
          <w:rFonts w:eastAsia="Calibri" w:cs="Times New Roman"/>
          <w:color w:val="auto"/>
          <w:lang w:val="ru-RU" w:bidi="ar-SA"/>
        </w:rPr>
        <w:t>)</w:t>
      </w:r>
    </w:p>
    <w:tbl>
      <w:tblPr>
        <w:tblpPr w:leftFromText="180" w:rightFromText="180" w:vertAnchor="text" w:horzAnchor="margin" w:tblpXSpec="center" w:tblpY="232"/>
        <w:tblW w:w="99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46"/>
        <w:gridCol w:w="5245"/>
        <w:gridCol w:w="992"/>
        <w:gridCol w:w="1427"/>
        <w:gridCol w:w="1410"/>
      </w:tblGrid>
      <w:tr w:rsidR="00D64C3F" w:rsidRPr="00CC5416" w:rsidTr="00B16A71">
        <w:trPr>
          <w:trHeight w:val="450"/>
        </w:trPr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</w:rPr>
            </w:pPr>
            <w:r w:rsidRPr="00CC5416">
              <w:rPr>
                <w:rFonts w:cs="Times New Roman"/>
              </w:rPr>
              <w:t>№</w:t>
            </w:r>
          </w:p>
          <w:p w:rsidR="00D64C3F" w:rsidRPr="00CC5416" w:rsidRDefault="00D64C3F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</w:rPr>
            </w:pPr>
            <w:r w:rsidRPr="00CC5416">
              <w:rPr>
                <w:rFonts w:cs="Times New Roman"/>
                <w:lang w:val="ru-RU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34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Кол-во часов</w:t>
            </w:r>
          </w:p>
        </w:tc>
        <w:tc>
          <w:tcPr>
            <w:tcW w:w="28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Дата проведения</w:t>
            </w:r>
          </w:p>
        </w:tc>
      </w:tr>
      <w:tr w:rsidR="00D64C3F" w:rsidRPr="00CC5416" w:rsidTr="00B16A71">
        <w:trPr>
          <w:trHeight w:val="315"/>
        </w:trPr>
        <w:tc>
          <w:tcPr>
            <w:tcW w:w="846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D64C3F" w:rsidP="00CC5416">
            <w:pPr>
              <w:pStyle w:val="Standard"/>
              <w:ind w:right="11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по плану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ind w:right="26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по факту</w:t>
            </w:r>
          </w:p>
        </w:tc>
      </w:tr>
      <w:tr w:rsidR="00840838" w:rsidRPr="00CC5416" w:rsidTr="00642418">
        <w:tc>
          <w:tcPr>
            <w:tcW w:w="85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40838" w:rsidRPr="00CC5416" w:rsidRDefault="00840838" w:rsidP="00CC5416">
            <w:pPr>
              <w:pStyle w:val="Standard"/>
              <w:spacing w:before="20"/>
              <w:ind w:right="567"/>
              <w:rPr>
                <w:rFonts w:cs="Times New Roman"/>
              </w:rPr>
            </w:pPr>
            <w:r w:rsidRPr="00CC5416">
              <w:rPr>
                <w:rFonts w:cs="Times New Roman"/>
                <w:lang w:val="ru-RU"/>
              </w:rPr>
              <w:t xml:space="preserve">                                          УНТ- </w:t>
            </w:r>
            <w:r w:rsidRPr="00CC5416">
              <w:rPr>
                <w:rFonts w:cs="Times New Roman"/>
              </w:rPr>
              <w:t>6</w:t>
            </w:r>
            <w:r w:rsidRPr="00CC5416">
              <w:rPr>
                <w:rFonts w:cs="Times New Roman"/>
                <w:lang w:val="ru-RU"/>
              </w:rPr>
              <w:t>ч</w:t>
            </w:r>
            <w:r w:rsidRPr="00CC5416">
              <w:rPr>
                <w:rFonts w:cs="Times New Roman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0838" w:rsidRPr="00CC5416" w:rsidRDefault="00840838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tabs>
                <w:tab w:val="left" w:pos="753"/>
              </w:tabs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</w:rPr>
            </w:pPr>
            <w:r w:rsidRPr="00CC5416">
              <w:rPr>
                <w:rFonts w:cs="Times New Roman"/>
                <w:lang w:val="ru-RU"/>
              </w:rPr>
              <w:t>Русские народные песни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283623" w:rsidP="0009360E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0</w:t>
            </w:r>
            <w:r w:rsidR="0009360E">
              <w:rPr>
                <w:rFonts w:cs="Times New Roman"/>
                <w:lang w:val="ru-RU"/>
              </w:rPr>
              <w:t>5</w:t>
            </w:r>
            <w:r w:rsidRPr="00CC5416">
              <w:rPr>
                <w:rFonts w:cs="Times New Roman"/>
                <w:lang w:val="ru-RU"/>
              </w:rPr>
              <w:t>.09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0F36B0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0F36B0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Былины</w:t>
            </w:r>
            <w:r w:rsidR="009C1A1C" w:rsidRPr="00CC5416">
              <w:rPr>
                <w:rFonts w:cs="Times New Roman"/>
                <w:lang w:val="ru-RU"/>
              </w:rPr>
              <w:t>. На заставе богатырской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0F36B0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09360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  <w:r w:rsidR="00283623" w:rsidRPr="00CC5416">
              <w:rPr>
                <w:rFonts w:cs="Times New Roman"/>
                <w:lang w:val="ru-RU"/>
              </w:rPr>
              <w:t>.09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9C1A1C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3-5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0F36B0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proofErr w:type="gramStart"/>
            <w:r w:rsidRPr="00CC5416">
              <w:rPr>
                <w:rFonts w:cs="Times New Roman"/>
                <w:lang w:val="ru-RU"/>
              </w:rPr>
              <w:t>Сказка про Василису</w:t>
            </w:r>
            <w:proofErr w:type="gramEnd"/>
            <w:r w:rsidRPr="00CC5416">
              <w:rPr>
                <w:rFonts w:cs="Times New Roman"/>
                <w:lang w:val="ru-RU"/>
              </w:rPr>
              <w:t xml:space="preserve"> </w:t>
            </w:r>
            <w:r w:rsidR="00D64C3F" w:rsidRPr="00CC5416">
              <w:rPr>
                <w:rFonts w:cs="Times New Roman"/>
                <w:lang w:val="ru-RU"/>
              </w:rPr>
              <w:t>Премудрую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9C1A1C" w:rsidRPr="00CC5416" w:rsidRDefault="0009360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9C1A1C" w:rsidRPr="00CC5416">
              <w:rPr>
                <w:rFonts w:cs="Times New Roman"/>
                <w:lang w:val="ru-RU"/>
              </w:rPr>
              <w:t>.09</w:t>
            </w:r>
          </w:p>
          <w:p w:rsidR="00D64C3F" w:rsidRPr="00CC5416" w:rsidRDefault="0009360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283623" w:rsidRPr="00CC5416">
              <w:rPr>
                <w:rFonts w:cs="Times New Roman"/>
                <w:lang w:val="ru-RU"/>
              </w:rPr>
              <w:t>.09</w:t>
            </w:r>
          </w:p>
          <w:p w:rsidR="00283623" w:rsidRPr="00CC5416" w:rsidRDefault="0009360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  <w:r w:rsidR="00283623" w:rsidRPr="00CC5416">
              <w:rPr>
                <w:rFonts w:cs="Times New Roman"/>
                <w:lang w:val="ru-RU"/>
              </w:rPr>
              <w:t>.09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Лиса и тетерев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09360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283623" w:rsidRPr="00CC5416">
              <w:rPr>
                <w:rFonts w:cs="Times New Roman"/>
                <w:lang w:val="ru-RU"/>
              </w:rPr>
              <w:t>.09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840838" w:rsidRPr="004D11A2" w:rsidTr="00642418">
        <w:trPr>
          <w:trHeight w:val="442"/>
        </w:trPr>
        <w:tc>
          <w:tcPr>
            <w:tcW w:w="99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840838" w:rsidRPr="00CC5416" w:rsidRDefault="00840838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Из произведений ру</w:t>
            </w:r>
            <w:r w:rsidR="00A3411E">
              <w:rPr>
                <w:rFonts w:cs="Times New Roman"/>
                <w:lang w:val="ru-RU"/>
              </w:rPr>
              <w:t>сской литературы 19-го века – 24</w:t>
            </w:r>
            <w:r w:rsidRPr="00CC5416">
              <w:rPr>
                <w:rFonts w:cs="Times New Roman"/>
                <w:lang w:val="ru-RU"/>
              </w:rPr>
              <w:t xml:space="preserve"> ч.</w:t>
            </w:r>
          </w:p>
        </w:tc>
      </w:tr>
      <w:tr w:rsidR="00D64C3F" w:rsidRPr="00CC5416" w:rsidTr="00B16A71">
        <w:trPr>
          <w:trHeight w:val="300"/>
        </w:trPr>
        <w:tc>
          <w:tcPr>
            <w:tcW w:w="8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napToGrid w:val="0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В.А.Жуковский. Биография.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  <w:r w:rsidR="00283623" w:rsidRPr="00CC5416">
              <w:rPr>
                <w:rFonts w:cs="Times New Roman"/>
                <w:lang w:val="ru-RU"/>
              </w:rPr>
              <w:t>.09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pacing w:before="20"/>
              <w:ind w:right="175"/>
              <w:jc w:val="both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8-11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Три пояса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B16A71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A26014">
              <w:rPr>
                <w:rFonts w:cs="Times New Roman"/>
                <w:lang w:val="ru-RU"/>
              </w:rPr>
              <w:t>8</w:t>
            </w:r>
            <w:r>
              <w:rPr>
                <w:rFonts w:cs="Times New Roman"/>
                <w:lang w:val="ru-RU"/>
              </w:rPr>
              <w:t>.09</w:t>
            </w:r>
            <w:r w:rsidR="00A26014">
              <w:rPr>
                <w:rFonts w:cs="Times New Roman"/>
                <w:lang w:val="ru-RU"/>
              </w:rPr>
              <w:t>03</w:t>
            </w:r>
            <w:r w:rsidR="00283623" w:rsidRPr="00CC5416">
              <w:rPr>
                <w:rFonts w:cs="Times New Roman"/>
                <w:lang w:val="ru-RU"/>
              </w:rPr>
              <w:t>.10</w:t>
            </w:r>
          </w:p>
          <w:p w:rsidR="00283623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  <w:r w:rsidR="00283623" w:rsidRPr="00CC5416">
              <w:rPr>
                <w:rFonts w:cs="Times New Roman"/>
                <w:lang w:val="ru-RU"/>
              </w:rPr>
              <w:t>.10</w:t>
            </w:r>
          </w:p>
          <w:p w:rsidR="00283623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283623" w:rsidRPr="00CC5416">
              <w:rPr>
                <w:rFonts w:cs="Times New Roman"/>
                <w:lang w:val="ru-RU"/>
              </w:rPr>
              <w:t>.10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840838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Внеклассное чтение. В</w:t>
            </w:r>
            <w:r w:rsidR="00D64C3F" w:rsidRPr="00CC5416">
              <w:rPr>
                <w:rFonts w:cs="Times New Roman"/>
                <w:lang w:val="ru-RU"/>
              </w:rPr>
              <w:t>олшебные сказки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283623" w:rsidRPr="00CC5416">
              <w:rPr>
                <w:rFonts w:cs="Times New Roman"/>
                <w:lang w:val="ru-RU"/>
              </w:rPr>
              <w:t>.10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  <w:r w:rsidRPr="00CC5416">
              <w:rPr>
                <w:rFonts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И.А.Крылов.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  <w:r w:rsidR="00283623" w:rsidRPr="00CC5416">
              <w:rPr>
                <w:rFonts w:cs="Times New Roman"/>
                <w:lang w:val="ru-RU"/>
              </w:rPr>
              <w:t>.10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rPr>
          <w:trHeight w:val="39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Кот и Повар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64C3F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  <w:r w:rsidR="00283623" w:rsidRPr="00CC5416">
              <w:rPr>
                <w:rFonts w:cs="Times New Roman"/>
                <w:lang w:val="ru-RU"/>
              </w:rPr>
              <w:t>.10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rPr>
          <w:trHeight w:val="388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А.С.Пушкин.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  <w:r w:rsidR="00283623" w:rsidRPr="00CC5416">
              <w:rPr>
                <w:rFonts w:cs="Times New Roman"/>
                <w:lang w:val="ru-RU"/>
              </w:rPr>
              <w:t>.10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16</w:t>
            </w:r>
            <w:r w:rsidR="00A3411E">
              <w:rPr>
                <w:rFonts w:cs="Times New Roman"/>
                <w:lang w:val="ru-RU"/>
              </w:rPr>
              <w:t>-17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Руслан и Людмила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  <w:r w:rsidR="00283623" w:rsidRPr="00CC5416">
              <w:rPr>
                <w:rFonts w:cs="Times New Roman"/>
                <w:lang w:val="ru-RU"/>
              </w:rPr>
              <w:t>.10</w:t>
            </w:r>
          </w:p>
          <w:p w:rsidR="00A26014" w:rsidRPr="00CC5416" w:rsidRDefault="00A26014" w:rsidP="00A26014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="00283623" w:rsidRPr="00CC5416">
              <w:rPr>
                <w:rFonts w:cs="Times New Roman"/>
                <w:lang w:val="ru-RU"/>
              </w:rPr>
              <w:t>9.1</w:t>
            </w:r>
            <w:r>
              <w:rPr>
                <w:rFonts w:cs="Times New Roman"/>
                <w:lang w:val="ru-RU"/>
              </w:rPr>
              <w:t>1</w:t>
            </w:r>
          </w:p>
          <w:p w:rsidR="00283623" w:rsidRPr="00CC5416" w:rsidRDefault="00283623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A26014">
        <w:trPr>
          <w:trHeight w:val="640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</w:t>
            </w:r>
            <w:r w:rsidR="00713E8B" w:rsidRPr="00CC5416"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840838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Барышня-крестьянка</w:t>
            </w:r>
          </w:p>
          <w:p w:rsidR="00840838" w:rsidRPr="00CC5416" w:rsidRDefault="00840838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64C3F" w:rsidRPr="00CC5416" w:rsidRDefault="00A3411E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A26014" w:rsidRPr="00CC5416" w:rsidRDefault="00A26014" w:rsidP="00A26014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Pr="00CC5416">
              <w:rPr>
                <w:rFonts w:cs="Times New Roman"/>
                <w:lang w:val="ru-RU"/>
              </w:rPr>
              <w:t>.11</w:t>
            </w:r>
          </w:p>
          <w:p w:rsidR="00283623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Pr="00CC5416">
              <w:rPr>
                <w:rFonts w:cs="Times New Roman"/>
                <w:lang w:val="ru-RU"/>
              </w:rPr>
              <w:t>.11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М.Ю.Лермонтов.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  <w:r w:rsidR="000F05EB" w:rsidRPr="00CC5416">
              <w:rPr>
                <w:rFonts w:cs="Times New Roman"/>
                <w:lang w:val="ru-RU"/>
              </w:rPr>
              <w:t>.11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2</w:t>
            </w:r>
            <w:r w:rsidR="00A3411E">
              <w:rPr>
                <w:rFonts w:cs="Times New Roman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Баллада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0F05EB" w:rsidRPr="00CC5416">
              <w:rPr>
                <w:rFonts w:cs="Times New Roman"/>
                <w:lang w:val="ru-RU"/>
              </w:rPr>
              <w:t>3</w:t>
            </w:r>
            <w:r w:rsidR="00B07D2D" w:rsidRPr="00CC5416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2</w:t>
            </w:r>
            <w:r w:rsidR="00A3411E">
              <w:rPr>
                <w:rFonts w:cs="Times New Roman"/>
                <w:lang w:val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Морская царевна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  <w:r w:rsidR="00B07D2D" w:rsidRPr="00CC5416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rPr>
          <w:trHeight w:val="376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2</w:t>
            </w:r>
            <w:r w:rsidR="00A3411E">
              <w:rPr>
                <w:rFonts w:cs="Times New Roman"/>
                <w:lang w:val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Н.В.Гоголь.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</w:tcPr>
          <w:p w:rsidR="00D64C3F" w:rsidRPr="00CC5416" w:rsidRDefault="00A26014" w:rsidP="00A26014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353685" w:rsidRPr="00CC5416">
              <w:rPr>
                <w:rFonts w:cs="Times New Roman"/>
                <w:lang w:val="ru-RU"/>
              </w:rPr>
              <w:t>0</w:t>
            </w:r>
            <w:r w:rsidR="00B07D2D" w:rsidRPr="00CC5416">
              <w:rPr>
                <w:rFonts w:cs="Times New Roman"/>
                <w:lang w:val="ru-RU"/>
              </w:rPr>
              <w:t>.1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rPr>
          <w:trHeight w:val="285"/>
        </w:trPr>
        <w:tc>
          <w:tcPr>
            <w:tcW w:w="84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2</w:t>
            </w:r>
            <w:r w:rsidR="00A3411E">
              <w:rPr>
                <w:rFonts w:cs="Times New Roman"/>
                <w:lang w:val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Майская ночь, или Утопленница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A3411E" w:rsidRDefault="00A3411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</w:tcPr>
          <w:p w:rsidR="00B07D2D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  <w:r w:rsidR="00353685" w:rsidRPr="00CC5416">
              <w:rPr>
                <w:rFonts w:cs="Times New Roman"/>
                <w:lang w:val="ru-RU"/>
              </w:rPr>
              <w:t>.12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A3411E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Н.А.Некрасов.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  <w:r w:rsidRPr="00CC5416">
              <w:rPr>
                <w:rFonts w:cs="Times New Roman"/>
                <w:lang w:val="ru-RU"/>
              </w:rPr>
              <w:t>7.12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Рыцарь на час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353685" w:rsidRPr="00CC5416">
              <w:rPr>
                <w:rFonts w:cs="Times New Roman"/>
                <w:lang w:val="ru-RU"/>
              </w:rPr>
              <w:t>.12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А.А.Фет.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  <w:r w:rsidR="00B07D2D" w:rsidRPr="00CC5416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На заре ты ее не буди…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</w:t>
            </w:r>
            <w:r w:rsidR="00B07D2D" w:rsidRPr="00CC5416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А.П.Чехов.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353685" w:rsidRPr="00CC5416">
              <w:rPr>
                <w:rFonts w:cs="Times New Roman"/>
                <w:lang w:val="ru-RU"/>
              </w:rPr>
              <w:t>1.1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713E8B" w:rsidP="00CC5416">
            <w:pPr>
              <w:pStyle w:val="Standard"/>
              <w:spacing w:before="20"/>
              <w:ind w:right="33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 xml:space="preserve">  3</w:t>
            </w:r>
            <w:r w:rsidR="00A3411E">
              <w:rPr>
                <w:rFonts w:cs="Times New Roman"/>
                <w:lang w:val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Пересолил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</w:rPr>
            </w:pPr>
            <w:r w:rsidRPr="00CC5416">
              <w:rPr>
                <w:rFonts w:cs="Times New Roman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  <w:r w:rsidR="00353685" w:rsidRPr="00CC5416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840838" w:rsidRPr="004D11A2" w:rsidTr="00642418">
        <w:tc>
          <w:tcPr>
            <w:tcW w:w="99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40838" w:rsidRPr="00CC5416" w:rsidRDefault="00840838" w:rsidP="00A26014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Из произведений</w:t>
            </w:r>
            <w:r w:rsidR="00A26014">
              <w:rPr>
                <w:rFonts w:cs="Times New Roman"/>
                <w:lang w:val="ru-RU"/>
              </w:rPr>
              <w:t xml:space="preserve"> русской литературы 20 века – 20</w:t>
            </w:r>
            <w:r w:rsidRPr="00CC5416">
              <w:rPr>
                <w:rFonts w:cs="Times New Roman"/>
                <w:lang w:val="ru-RU"/>
              </w:rPr>
              <w:t xml:space="preserve"> ч</w:t>
            </w:r>
            <w:r w:rsidR="00A26014">
              <w:rPr>
                <w:rFonts w:cs="Times New Roman"/>
                <w:lang w:val="ru-RU"/>
              </w:rPr>
              <w:t>.</w:t>
            </w: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A3411E" w:rsidRDefault="00D64C3F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</w:rPr>
              <w:t>3</w:t>
            </w:r>
            <w:r w:rsidR="00A3411E">
              <w:rPr>
                <w:rFonts w:cs="Times New Roman"/>
                <w:lang w:val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М.Горький.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28.01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rPr>
          <w:trHeight w:val="28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D64C3F" w:rsidRPr="00CC5416" w:rsidRDefault="00A3411E" w:rsidP="00A3411E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Песня о Соколе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64C3F" w:rsidRPr="00CC5416" w:rsidRDefault="00A3411E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02064C" w:rsidRPr="00CC5416" w:rsidRDefault="00A26014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353685" w:rsidRPr="00CC5416">
              <w:rPr>
                <w:rFonts w:cs="Times New Roman"/>
                <w:lang w:val="ru-RU"/>
              </w:rPr>
              <w:t>1.01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В.В.Маяковский.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  <w:r w:rsidR="00B07D2D" w:rsidRPr="00CC5416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rPr>
          <w:trHeight w:val="55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Необычайное приключение, бывшее с Владимиром Маяковским летом на даче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64C3F" w:rsidRPr="00CC5416" w:rsidRDefault="00A3411E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B07D2D" w:rsidRPr="00CC5416" w:rsidRDefault="00A26014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A3411E" w:rsidRDefault="00A3411E" w:rsidP="00CC5416">
            <w:pPr>
              <w:pStyle w:val="Standard"/>
              <w:snapToGrid w:val="0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М.И.Цветаева.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  <w:r w:rsidR="00B07D2D" w:rsidRPr="00CC5416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Вчера еще в глаза глядел…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  <w:r w:rsidR="0002064C" w:rsidRPr="00CC5416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37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 xml:space="preserve">К.Г.Паустовский. Биография.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  <w:r w:rsidR="00CB40B1" w:rsidRPr="00CC5416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Стекольный мастер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A3411E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353685" w:rsidRPr="00CC5416" w:rsidRDefault="00A26014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С.А.Есенин.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CB40B1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0</w:t>
            </w:r>
            <w:r w:rsidR="00A26014">
              <w:rPr>
                <w:rFonts w:cs="Times New Roman"/>
                <w:lang w:val="ru-RU"/>
              </w:rPr>
              <w:t>6.02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Нивы сжаты, рощи голы…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  <w:r w:rsidR="00B07D2D" w:rsidRPr="00CC5416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М.А.Шолохов.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353685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  <w:r w:rsidR="00CB40B1" w:rsidRPr="00CC5416">
              <w:rPr>
                <w:rFonts w:cs="Times New Roman"/>
                <w:lang w:val="ru-RU"/>
              </w:rPr>
              <w:t>3</w:t>
            </w:r>
            <w:r w:rsidR="00A26014">
              <w:rPr>
                <w:rFonts w:cs="Times New Roman"/>
                <w:lang w:val="ru-RU"/>
              </w:rPr>
              <w:t>.02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Судьба человека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B07D2D" w:rsidRPr="00CC5416" w:rsidRDefault="00A26014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  <w:r w:rsidR="00CB40B1" w:rsidRPr="00CC5416">
              <w:rPr>
                <w:rFonts w:cs="Times New Roman"/>
                <w:lang w:val="ru-RU"/>
              </w:rPr>
              <w:t>.0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A26014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F447D2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proofErr w:type="gramStart"/>
            <w:r w:rsidRPr="00CC5416">
              <w:rPr>
                <w:rFonts w:cs="Times New Roman"/>
                <w:lang w:val="ru-RU"/>
              </w:rPr>
              <w:t>Внеклассное</w:t>
            </w:r>
            <w:proofErr w:type="gramEnd"/>
            <w:r w:rsidRPr="00CC5416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CC5416">
              <w:rPr>
                <w:rFonts w:cs="Times New Roman"/>
                <w:lang w:val="ru-RU"/>
              </w:rPr>
              <w:t>чтениеп</w:t>
            </w:r>
            <w:r w:rsidR="00D64C3F" w:rsidRPr="00CC5416">
              <w:rPr>
                <w:rFonts w:cs="Times New Roman"/>
                <w:lang w:val="ru-RU"/>
              </w:rPr>
              <w:t>роизведения</w:t>
            </w:r>
            <w:proofErr w:type="spellEnd"/>
            <w:r w:rsidR="00D64C3F" w:rsidRPr="00CC5416">
              <w:rPr>
                <w:rFonts w:cs="Times New Roman"/>
                <w:lang w:val="ru-RU"/>
              </w:rPr>
              <w:t xml:space="preserve"> современных писателей о ВОВ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20.02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A26014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Е.И.Носов.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A26014" w:rsidP="00A26014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22.02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A26014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napToGrid w:val="0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Трудный хлеб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3677A7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A26014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Н.М.Рубцов.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3677A7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29.02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Тихая моя родина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3677A7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Ю.И.Коваль. Биография.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3677A7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 xml:space="preserve">Приключения Васи </w:t>
            </w:r>
            <w:proofErr w:type="spellStart"/>
            <w:r w:rsidRPr="00CC5416">
              <w:rPr>
                <w:rFonts w:cs="Times New Roman"/>
                <w:lang w:val="ru-RU"/>
              </w:rPr>
              <w:t>Куролесова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A3411E" w:rsidRDefault="00A3411E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B40B1" w:rsidRPr="00CC5416" w:rsidRDefault="003677A7" w:rsidP="00CC5416">
            <w:pPr>
              <w:pStyle w:val="Standard"/>
              <w:snapToGrid w:val="0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A3411E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  <w:p w:rsidR="00D64C3F" w:rsidRPr="00CC5416" w:rsidRDefault="00D64C3F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Внеклассное чтение. Стихи о Родине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F447D2" w:rsidRPr="00CC5416" w:rsidRDefault="003677A7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CB40B1" w:rsidRPr="004D11A2" w:rsidTr="00642418">
        <w:tc>
          <w:tcPr>
            <w:tcW w:w="99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B40B1" w:rsidRPr="00CC5416" w:rsidRDefault="00CB40B1" w:rsidP="00A26014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 xml:space="preserve">Из произведений зарубежной литературы- </w:t>
            </w:r>
            <w:r w:rsidR="00A26014">
              <w:rPr>
                <w:rFonts w:cs="Times New Roman"/>
                <w:lang w:val="ru-RU"/>
              </w:rPr>
              <w:t>1</w:t>
            </w:r>
            <w:r w:rsidRPr="00CC5416">
              <w:rPr>
                <w:rFonts w:cs="Times New Roman"/>
                <w:lang w:val="ru-RU"/>
              </w:rPr>
              <w:t>ч.</w:t>
            </w:r>
          </w:p>
        </w:tc>
      </w:tr>
      <w:tr w:rsidR="00D64C3F" w:rsidRPr="00CC5416" w:rsidTr="00B16A71"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</w:t>
            </w:r>
          </w:p>
          <w:p w:rsidR="00642418" w:rsidRPr="00CC5416" w:rsidRDefault="00642418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D64C3F" w:rsidRPr="00CC5416" w:rsidRDefault="00642418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 w:rsidRPr="00CC5416">
              <w:rPr>
                <w:rFonts w:cs="Times New Roman"/>
                <w:lang w:val="ru-RU"/>
              </w:rPr>
              <w:t>Роберт Луи Стивенсон. Вересковый мед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D64C3F" w:rsidRPr="00CC5416" w:rsidRDefault="003677A7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  <w:tr w:rsidR="00D64C3F" w:rsidRPr="00CC5416" w:rsidTr="00B16A71">
        <w:trPr>
          <w:trHeight w:val="203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17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hideMark/>
          </w:tcPr>
          <w:p w:rsidR="00D64C3F" w:rsidRPr="00CC5416" w:rsidRDefault="00A3411E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ИТОГО   51</w:t>
            </w:r>
            <w:r w:rsidR="00642418" w:rsidRPr="00CC5416">
              <w:rPr>
                <w:rFonts w:cs="Times New Roman"/>
                <w:lang w:val="ru-RU"/>
              </w:rPr>
              <w:t xml:space="preserve"> час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:rsidR="00D64C3F" w:rsidRPr="00CC5416" w:rsidRDefault="00D64C3F" w:rsidP="00CC5416">
            <w:pPr>
              <w:pStyle w:val="Standard"/>
              <w:spacing w:before="20"/>
              <w:ind w:right="567"/>
              <w:rPr>
                <w:rFonts w:cs="Times New Roman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:rsidR="00D64C3F" w:rsidRPr="00CC5416" w:rsidRDefault="00D64C3F" w:rsidP="00CC5416">
            <w:pPr>
              <w:pStyle w:val="Standard"/>
              <w:snapToGrid w:val="0"/>
              <w:spacing w:before="20"/>
              <w:ind w:right="567"/>
              <w:jc w:val="center"/>
              <w:rPr>
                <w:rFonts w:cs="Times New Roman"/>
                <w:lang w:val="ru-RU"/>
              </w:rPr>
            </w:pPr>
          </w:p>
        </w:tc>
      </w:tr>
    </w:tbl>
    <w:p w:rsidR="00D64C3F" w:rsidRDefault="00D64C3F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AC1D9D" w:rsidRDefault="00AC1D9D" w:rsidP="00CC5416">
      <w:pPr>
        <w:spacing w:before="20" w:after="280"/>
        <w:ind w:right="567"/>
        <w:rPr>
          <w:rFonts w:cs="Times New Roman"/>
          <w:lang w:val="ru-RU"/>
        </w:rPr>
      </w:pPr>
    </w:p>
    <w:p w:rsidR="00D64C3F" w:rsidRDefault="00D64C3F" w:rsidP="00CC5416">
      <w:pPr>
        <w:pStyle w:val="Standard"/>
        <w:spacing w:before="20"/>
        <w:ind w:left="1134" w:right="567"/>
        <w:rPr>
          <w:rFonts w:cs="Times New Roman"/>
          <w:lang w:val="ru-RU"/>
        </w:rPr>
      </w:pPr>
    </w:p>
    <w:p w:rsidR="00AC1D9D" w:rsidRPr="00CC5416" w:rsidRDefault="00AC1D9D" w:rsidP="00CC5416">
      <w:pPr>
        <w:pStyle w:val="Standard"/>
        <w:spacing w:before="20"/>
        <w:ind w:left="1134" w:right="567"/>
        <w:rPr>
          <w:rFonts w:cs="Times New Roman"/>
          <w:lang w:val="ru-RU"/>
        </w:rPr>
      </w:pPr>
    </w:p>
    <w:p w:rsidR="00D64C3F" w:rsidRPr="00CC5416" w:rsidRDefault="00D64C3F" w:rsidP="00CC5416">
      <w:pPr>
        <w:pStyle w:val="Standard"/>
        <w:spacing w:before="20"/>
        <w:ind w:left="1134" w:right="567"/>
        <w:rPr>
          <w:rFonts w:cs="Times New Roman"/>
          <w:lang w:val="ru-RU"/>
        </w:rPr>
      </w:pPr>
    </w:p>
    <w:p w:rsidR="00D64C3F" w:rsidRPr="00CC5416" w:rsidRDefault="00D64C3F" w:rsidP="00CC5416">
      <w:pPr>
        <w:pStyle w:val="Standard"/>
        <w:spacing w:before="20"/>
        <w:ind w:left="1134" w:right="567"/>
        <w:rPr>
          <w:rFonts w:cs="Times New Roman"/>
          <w:lang w:val="ru-RU"/>
        </w:rPr>
      </w:pPr>
    </w:p>
    <w:p w:rsidR="00EF6A06" w:rsidRPr="00EF6A06" w:rsidRDefault="00EF6A06" w:rsidP="00EF6A06">
      <w:pPr>
        <w:jc w:val="center"/>
        <w:rPr>
          <w:lang w:val="ru-RU"/>
        </w:rPr>
      </w:pPr>
      <w:r w:rsidRPr="00EF6A06">
        <w:rPr>
          <w:lang w:val="ru-RU"/>
        </w:rPr>
        <w:lastRenderedPageBreak/>
        <w:t>Учебно-методическое обеспечение</w:t>
      </w:r>
    </w:p>
    <w:p w:rsidR="00EF6A06" w:rsidRPr="00EF6A06" w:rsidRDefault="00EF6A06" w:rsidP="00EF6A06">
      <w:pPr>
        <w:jc w:val="both"/>
        <w:rPr>
          <w:b/>
          <w:lang w:val="ru-RU"/>
        </w:rPr>
      </w:pPr>
    </w:p>
    <w:p w:rsidR="00EF6A06" w:rsidRPr="00EF6A06" w:rsidRDefault="00EF6A06" w:rsidP="00EF6A06">
      <w:pPr>
        <w:jc w:val="both"/>
        <w:rPr>
          <w:lang w:val="ru-RU"/>
        </w:rPr>
      </w:pPr>
      <w:r w:rsidRPr="00EF6A06">
        <w:rPr>
          <w:lang w:val="ru-RU"/>
        </w:rPr>
        <w:t xml:space="preserve">1.  Программы специальных (коррекционных) образовательных учреждений </w:t>
      </w:r>
      <w:r w:rsidRPr="007A30FC">
        <w:t>VIII</w:t>
      </w:r>
      <w:r w:rsidRPr="00EF6A06">
        <w:rPr>
          <w:lang w:val="ru-RU"/>
        </w:rPr>
        <w:t xml:space="preserve"> вида   под редакцией И. М. </w:t>
      </w:r>
      <w:proofErr w:type="spellStart"/>
      <w:r w:rsidRPr="00EF6A06">
        <w:rPr>
          <w:lang w:val="ru-RU"/>
        </w:rPr>
        <w:t>Бгажноковой</w:t>
      </w:r>
      <w:proofErr w:type="spellEnd"/>
      <w:r w:rsidRPr="00EF6A06">
        <w:rPr>
          <w:lang w:val="ru-RU"/>
        </w:rPr>
        <w:t>. 5-9 классы, 5-е издание Москва</w:t>
      </w:r>
      <w:r>
        <w:rPr>
          <w:lang w:val="ru-RU"/>
        </w:rPr>
        <w:t xml:space="preserve"> «Просвещение» 2014</w:t>
      </w:r>
      <w:r w:rsidRPr="00EF6A06">
        <w:rPr>
          <w:lang w:val="ru-RU"/>
        </w:rPr>
        <w:t>г. 290с.</w:t>
      </w:r>
    </w:p>
    <w:p w:rsidR="00EF6A06" w:rsidRPr="00EF6A06" w:rsidRDefault="00EF6A06" w:rsidP="00EF6A06">
      <w:pPr>
        <w:jc w:val="both"/>
        <w:rPr>
          <w:lang w:val="ru-RU"/>
        </w:rPr>
      </w:pPr>
      <w:r w:rsidRPr="00EF6A06">
        <w:rPr>
          <w:lang w:val="ru-RU"/>
        </w:rPr>
        <w:t>2. А.К. Аксенова</w:t>
      </w:r>
      <w:r>
        <w:rPr>
          <w:lang w:val="ru-RU"/>
        </w:rPr>
        <w:t>,</w:t>
      </w:r>
      <w:r w:rsidR="00F02A70">
        <w:rPr>
          <w:lang w:val="ru-RU"/>
        </w:rPr>
        <w:t xml:space="preserve"> </w:t>
      </w:r>
      <w:r>
        <w:rPr>
          <w:lang w:val="ru-RU"/>
        </w:rPr>
        <w:t>М.И.Шишкова Чтение 9</w:t>
      </w:r>
      <w:r w:rsidRPr="00EF6A06">
        <w:rPr>
          <w:lang w:val="ru-RU"/>
        </w:rPr>
        <w:t xml:space="preserve"> класс.  Учебник для  специальных  (коррекционных) образовательных  учреждений </w:t>
      </w:r>
      <w:r w:rsidRPr="007A30FC">
        <w:t>VIII</w:t>
      </w:r>
      <w:r w:rsidRPr="00EF6A06">
        <w:rPr>
          <w:lang w:val="ru-RU"/>
        </w:rPr>
        <w:t xml:space="preserve"> вида  М</w:t>
      </w:r>
      <w:r>
        <w:rPr>
          <w:lang w:val="ru-RU"/>
        </w:rPr>
        <w:t xml:space="preserve">осква, «Просвещение», 2014г. 270 </w:t>
      </w:r>
      <w:r w:rsidRPr="00EF6A06">
        <w:rPr>
          <w:lang w:val="ru-RU"/>
        </w:rPr>
        <w:t xml:space="preserve">с. </w:t>
      </w:r>
    </w:p>
    <w:p w:rsidR="00EF6A06" w:rsidRPr="00EF6A06" w:rsidRDefault="00EF6A06" w:rsidP="00EF6A06">
      <w:pPr>
        <w:jc w:val="both"/>
        <w:rPr>
          <w:lang w:val="ru-RU"/>
        </w:rPr>
      </w:pPr>
      <w:r w:rsidRPr="00EF6A06">
        <w:rPr>
          <w:lang w:val="ru-RU"/>
        </w:rPr>
        <w:t xml:space="preserve">3. И.М. </w:t>
      </w:r>
      <w:proofErr w:type="spellStart"/>
      <w:r w:rsidRPr="00EF6A06">
        <w:rPr>
          <w:lang w:val="ru-RU"/>
        </w:rPr>
        <w:t>Бгажнокова</w:t>
      </w:r>
      <w:proofErr w:type="spellEnd"/>
      <w:r w:rsidRPr="00EF6A06">
        <w:rPr>
          <w:lang w:val="ru-RU"/>
        </w:rPr>
        <w:t xml:space="preserve">.  Обучение детей с выраженным недоразвитием интеллекта.                                     </w:t>
      </w:r>
      <w:r w:rsidRPr="00EF6A06">
        <w:rPr>
          <w:color w:val="000000"/>
          <w:lang w:val="ru-RU" w:eastAsia="ru-RU"/>
        </w:rPr>
        <w:t xml:space="preserve"> Гуманитарный Издательский  Центр «ВЛАДОС», 2003г. 184с</w:t>
      </w:r>
    </w:p>
    <w:p w:rsidR="00EF6A06" w:rsidRPr="00EF6A06" w:rsidRDefault="00EF6A06" w:rsidP="00EF6A06">
      <w:pPr>
        <w:jc w:val="both"/>
        <w:rPr>
          <w:lang w:val="ru-RU"/>
        </w:rPr>
      </w:pPr>
      <w:r w:rsidRPr="00EF6A06">
        <w:rPr>
          <w:lang w:val="ru-RU"/>
        </w:rPr>
        <w:t xml:space="preserve">4.   </w:t>
      </w:r>
      <w:proofErr w:type="spellStart"/>
      <w:r w:rsidRPr="00EF6A06">
        <w:rPr>
          <w:lang w:val="ru-RU"/>
        </w:rPr>
        <w:t>Ф.И.Лалаева</w:t>
      </w:r>
      <w:proofErr w:type="spellEnd"/>
      <w:r w:rsidRPr="00EF6A06">
        <w:rPr>
          <w:lang w:val="ru-RU"/>
        </w:rPr>
        <w:t>. «Устранение нарушений чтения у учащихся коррекционной школы</w:t>
      </w:r>
      <w:proofErr w:type="gramStart"/>
      <w:r w:rsidRPr="00EF6A06">
        <w:rPr>
          <w:lang w:val="ru-RU"/>
        </w:rPr>
        <w:t xml:space="preserve">.» </w:t>
      </w:r>
      <w:proofErr w:type="gramEnd"/>
      <w:r w:rsidRPr="00EF6A06">
        <w:rPr>
          <w:lang w:val="ru-RU"/>
        </w:rPr>
        <w:t>М., 1978г.188с.</w:t>
      </w:r>
    </w:p>
    <w:p w:rsidR="00EF6A06" w:rsidRPr="00EF6A06" w:rsidRDefault="00EF6A06" w:rsidP="00EF6A06">
      <w:pPr>
        <w:rPr>
          <w:lang w:val="ru-RU"/>
        </w:rPr>
      </w:pPr>
      <w:r w:rsidRPr="00EF6A06">
        <w:rPr>
          <w:lang w:val="ru-RU"/>
        </w:rPr>
        <w:t xml:space="preserve"> 5.  Т.И. </w:t>
      </w:r>
      <w:proofErr w:type="spellStart"/>
      <w:r w:rsidRPr="00EF6A06">
        <w:rPr>
          <w:lang w:val="ru-RU"/>
        </w:rPr>
        <w:t>Нелипенко</w:t>
      </w:r>
      <w:proofErr w:type="spellEnd"/>
      <w:r w:rsidRPr="00EF6A06">
        <w:rPr>
          <w:lang w:val="ru-RU"/>
        </w:rPr>
        <w:t xml:space="preserve">. Современный урок в коррекционном классе  (для образовательных учреждений </w:t>
      </w:r>
      <w:r w:rsidRPr="007A30FC">
        <w:t>VII</w:t>
      </w:r>
      <w:r w:rsidRPr="00EF6A06">
        <w:rPr>
          <w:lang w:val="ru-RU"/>
        </w:rPr>
        <w:t>-</w:t>
      </w:r>
      <w:r>
        <w:t>VIII</w:t>
      </w:r>
      <w:r w:rsidRPr="00EF6A06">
        <w:rPr>
          <w:lang w:val="ru-RU"/>
        </w:rPr>
        <w:t xml:space="preserve"> видов) Издательство «Учитель» </w:t>
      </w:r>
      <w:smartTag w:uri="urn:schemas-microsoft-com:office:smarttags" w:element="metricconverter">
        <w:smartTagPr>
          <w:attr w:name="ProductID" w:val="2013 г"/>
        </w:smartTagPr>
        <w:r w:rsidRPr="00EF6A06">
          <w:rPr>
            <w:lang w:val="ru-RU"/>
          </w:rPr>
          <w:t>2013 г</w:t>
        </w:r>
      </w:smartTag>
      <w:r w:rsidRPr="00EF6A06">
        <w:rPr>
          <w:lang w:val="ru-RU"/>
        </w:rPr>
        <w:t xml:space="preserve">. 130с.                                                                                           </w:t>
      </w:r>
      <w:r w:rsidRPr="00EF6A06">
        <w:rPr>
          <w:color w:val="000000"/>
          <w:lang w:val="ru-RU"/>
        </w:rPr>
        <w:t xml:space="preserve">                                                                                                                                                        6.</w:t>
      </w:r>
      <w:r>
        <w:rPr>
          <w:color w:val="000000"/>
          <w:lang w:val="ru-RU"/>
        </w:rPr>
        <w:t>Русский язык и чтение. 5-9</w:t>
      </w:r>
      <w:r w:rsidRPr="00EF6A06">
        <w:rPr>
          <w:color w:val="000000"/>
          <w:lang w:val="ru-RU"/>
        </w:rPr>
        <w:t xml:space="preserve"> классы: речевые разминки, зрительные диктанты, игровые упражнения. Авт. – сост. М.Е.Прокопенко. – Волгоград: Учитель, 2009г. 208с.</w:t>
      </w:r>
    </w:p>
    <w:sectPr w:rsidR="00EF6A06" w:rsidRPr="00EF6A06" w:rsidSect="0012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22" w:rsidRDefault="00AE3122" w:rsidP="00CC5416">
      <w:r>
        <w:separator/>
      </w:r>
    </w:p>
  </w:endnote>
  <w:endnote w:type="continuationSeparator" w:id="0">
    <w:p w:rsidR="00AE3122" w:rsidRDefault="00AE3122" w:rsidP="00CC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22" w:rsidRDefault="00AE3122" w:rsidP="00CC5416">
      <w:r>
        <w:separator/>
      </w:r>
    </w:p>
  </w:footnote>
  <w:footnote w:type="continuationSeparator" w:id="0">
    <w:p w:rsidR="00AE3122" w:rsidRDefault="00AE3122" w:rsidP="00CC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E65E0"/>
    <w:multiLevelType w:val="multilevel"/>
    <w:tmpl w:val="1898D2FA"/>
    <w:lvl w:ilvl="0">
      <w:start w:val="1"/>
      <w:numFmt w:val="decimal"/>
      <w:lvlText w:val="%1."/>
      <w:lvlJc w:val="left"/>
      <w:pPr>
        <w:ind w:left="600" w:hanging="54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C3F"/>
    <w:rsid w:val="0002064C"/>
    <w:rsid w:val="000626C7"/>
    <w:rsid w:val="0009360E"/>
    <w:rsid w:val="000B4E65"/>
    <w:rsid w:val="000F05EB"/>
    <w:rsid w:val="000F36B0"/>
    <w:rsid w:val="001254AF"/>
    <w:rsid w:val="001856A8"/>
    <w:rsid w:val="002727F9"/>
    <w:rsid w:val="00283623"/>
    <w:rsid w:val="00353685"/>
    <w:rsid w:val="003677A7"/>
    <w:rsid w:val="00373315"/>
    <w:rsid w:val="003A2A31"/>
    <w:rsid w:val="004D11A2"/>
    <w:rsid w:val="00511A70"/>
    <w:rsid w:val="005738DD"/>
    <w:rsid w:val="005D0E7F"/>
    <w:rsid w:val="005D7A31"/>
    <w:rsid w:val="00642418"/>
    <w:rsid w:val="00713E8B"/>
    <w:rsid w:val="00783741"/>
    <w:rsid w:val="00831B32"/>
    <w:rsid w:val="00840838"/>
    <w:rsid w:val="009B1A31"/>
    <w:rsid w:val="009C1A1C"/>
    <w:rsid w:val="009D740B"/>
    <w:rsid w:val="00A01B4E"/>
    <w:rsid w:val="00A26014"/>
    <w:rsid w:val="00A3411E"/>
    <w:rsid w:val="00AC1D9D"/>
    <w:rsid w:val="00AE3122"/>
    <w:rsid w:val="00B07D2D"/>
    <w:rsid w:val="00B16A71"/>
    <w:rsid w:val="00BD7407"/>
    <w:rsid w:val="00CB40B1"/>
    <w:rsid w:val="00CC5416"/>
    <w:rsid w:val="00CE5DC5"/>
    <w:rsid w:val="00D64C3F"/>
    <w:rsid w:val="00DA6B4E"/>
    <w:rsid w:val="00EF6A06"/>
    <w:rsid w:val="00F02A70"/>
    <w:rsid w:val="00F4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3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64C3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D64C3F"/>
    <w:pPr>
      <w:spacing w:after="200"/>
      <w:ind w:left="720"/>
      <w:contextualSpacing/>
    </w:pPr>
  </w:style>
  <w:style w:type="character" w:customStyle="1" w:styleId="c9c1">
    <w:name w:val="c9 c1"/>
    <w:basedOn w:val="a0"/>
    <w:rsid w:val="00D64C3F"/>
  </w:style>
  <w:style w:type="character" w:styleId="a4">
    <w:name w:val="Hyperlink"/>
    <w:basedOn w:val="a0"/>
    <w:uiPriority w:val="99"/>
    <w:unhideWhenUsed/>
    <w:rsid w:val="00D64C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1A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A1C"/>
    <w:rPr>
      <w:rFonts w:ascii="Segoe UI" w:eastAsia="Andale Sans UI" w:hAnsi="Segoe UI" w:cs="Segoe UI"/>
      <w:color w:val="00000A"/>
      <w:sz w:val="18"/>
      <w:szCs w:val="18"/>
      <w:lang w:val="en-US" w:bidi="en-US"/>
    </w:rPr>
  </w:style>
  <w:style w:type="paragraph" w:styleId="a7">
    <w:name w:val="header"/>
    <w:basedOn w:val="a"/>
    <w:link w:val="a8"/>
    <w:uiPriority w:val="99"/>
    <w:unhideWhenUsed/>
    <w:rsid w:val="00CC54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416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CC54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416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A5BB-9FB0-42F4-879A-1EC2D429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Администратор школы</cp:lastModifiedBy>
  <cp:revision>25</cp:revision>
  <cp:lastPrinted>2018-09-19T16:33:00Z</cp:lastPrinted>
  <dcterms:created xsi:type="dcterms:W3CDTF">2018-09-02T14:13:00Z</dcterms:created>
  <dcterms:modified xsi:type="dcterms:W3CDTF">2023-10-21T05:08:00Z</dcterms:modified>
</cp:coreProperties>
</file>